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B881C" w14:textId="77398BA4" w:rsidR="009364A7" w:rsidRDefault="009364A7" w:rsidP="009364A7">
      <w:pPr>
        <w:spacing w:line="257" w:lineRule="auto"/>
        <w:jc w:val="center"/>
        <w:rPr>
          <w:rFonts w:ascii="Aptos" w:eastAsia="Aptos" w:hAnsi="Aptos" w:cs="Aptos"/>
          <w:sz w:val="16"/>
          <w:szCs w:val="16"/>
        </w:rPr>
      </w:pPr>
      <w:r w:rsidRPr="009364A7">
        <w:rPr>
          <w:rFonts w:ascii="Aptos" w:eastAsia="Aptos" w:hAnsi="Aptos" w:cs="Aptos"/>
          <w:b/>
          <w:bCs/>
          <w:noProof/>
          <w:sz w:val="32"/>
          <w:szCs w:val="32"/>
        </w:rPr>
        <mc:AlternateContent>
          <mc:Choice Requires="wps">
            <w:drawing>
              <wp:anchor distT="0" distB="0" distL="114300" distR="114300" simplePos="0" relativeHeight="251659264" behindDoc="0" locked="0" layoutInCell="1" allowOverlap="1" wp14:anchorId="5E3F7D55" wp14:editId="75AF1BEB">
                <wp:simplePos x="0" y="0"/>
                <wp:positionH relativeFrom="margin">
                  <wp:align>center</wp:align>
                </wp:positionH>
                <wp:positionV relativeFrom="paragraph">
                  <wp:posOffset>23495</wp:posOffset>
                </wp:positionV>
                <wp:extent cx="6819900" cy="1200329"/>
                <wp:effectExtent l="0" t="0" r="0" b="0"/>
                <wp:wrapNone/>
                <wp:docPr id="2" name="ZoneTexte 1">
                  <a:extLst xmlns:a="http://schemas.openxmlformats.org/drawingml/2006/main">
                    <a:ext uri="{FF2B5EF4-FFF2-40B4-BE49-F238E27FC236}">
                      <a16:creationId xmlns:a16="http://schemas.microsoft.com/office/drawing/2014/main" id="{4008BB4C-D719-8333-1824-8E3ADE6F6C7D}"/>
                    </a:ext>
                  </a:extLst>
                </wp:docPr>
                <wp:cNvGraphicFramePr/>
                <a:graphic xmlns:a="http://schemas.openxmlformats.org/drawingml/2006/main">
                  <a:graphicData uri="http://schemas.microsoft.com/office/word/2010/wordprocessingShape">
                    <wps:wsp>
                      <wps:cNvSpPr txBox="1"/>
                      <wps:spPr>
                        <a:xfrm>
                          <a:off x="0" y="0"/>
                          <a:ext cx="6819900" cy="1200329"/>
                        </a:xfrm>
                        <a:prstGeom prst="rect">
                          <a:avLst/>
                        </a:prstGeom>
                        <a:noFill/>
                      </wps:spPr>
                      <wps:txbx>
                        <w:txbxContent>
                          <w:p w14:paraId="3DC5C512" w14:textId="77777777" w:rsidR="009364A7" w:rsidRDefault="009364A7" w:rsidP="009364A7">
                            <w:pPr>
                              <w:rPr>
                                <w:rFonts w:hAnsi="Aptos"/>
                                <w:b/>
                                <w:bCs/>
                                <w:color w:val="002060"/>
                                <w:kern w:val="24"/>
                                <w:sz w:val="144"/>
                                <w:szCs w:val="144"/>
                              </w:rPr>
                            </w:pPr>
                            <w:r>
                              <w:rPr>
                                <w:rFonts w:hAnsi="Aptos"/>
                                <w:b/>
                                <w:bCs/>
                                <w:color w:val="002060"/>
                                <w:kern w:val="24"/>
                                <w:sz w:val="144"/>
                                <w:szCs w:val="144"/>
                              </w:rPr>
                              <w:t>PICS-DAYs 2026</w:t>
                            </w:r>
                          </w:p>
                        </w:txbxContent>
                      </wps:txbx>
                      <wps:bodyPr wrap="square" rtlCol="0">
                        <a:spAutoFit/>
                      </wps:bodyPr>
                    </wps:wsp>
                  </a:graphicData>
                </a:graphic>
                <wp14:sizeRelH relativeFrom="margin">
                  <wp14:pctWidth>0</wp14:pctWidth>
                </wp14:sizeRelH>
              </wp:anchor>
            </w:drawing>
          </mc:Choice>
          <mc:Fallback>
            <w:pict>
              <v:shapetype w14:anchorId="5E3F7D55" id="_x0000_t202" coordsize="21600,21600" o:spt="202" path="m,l,21600r21600,l21600,xe">
                <v:stroke joinstyle="miter"/>
                <v:path gradientshapeok="t" o:connecttype="rect"/>
              </v:shapetype>
              <v:shape id="ZoneTexte 1" o:spid="_x0000_s1026" type="#_x0000_t202" style="position:absolute;left:0;text-align:left;margin-left:0;margin-top:1.85pt;width:537pt;height:94.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" filled="f" stroked="f">
                <v:textbox style="mso-fit-shape-to-text:t">
                  <w:txbxContent>
                    <w:p w14:paraId="3DC5C512" w14:textId="77777777" w:rsidR="009364A7" w:rsidRDefault="009364A7" w:rsidP="009364A7">
                      <w:pPr>
                        <w:rPr>
                          <w:rFonts w:hAnsi="Aptos"/>
                          <w:b/>
                          <w:bCs/>
                          <w:color w:val="002060"/>
                          <w:kern w:val="24"/>
                          <w:sz w:val="144"/>
                          <w:szCs w:val="144"/>
                        </w:rPr>
                      </w:pPr>
                      <w:r>
                        <w:rPr>
                          <w:rFonts w:hAnsi="Aptos"/>
                          <w:b/>
                          <w:bCs/>
                          <w:color w:val="002060"/>
                          <w:kern w:val="24"/>
                          <w:sz w:val="144"/>
                          <w:szCs w:val="144"/>
                        </w:rPr>
                        <w:t>PICS-DAYs 2026</w:t>
                      </w:r>
                    </w:p>
                  </w:txbxContent>
                </v:textbox>
                <w10:wrap anchorx="margin"/>
              </v:shape>
            </w:pict>
          </mc:Fallback>
        </mc:AlternateContent>
      </w:r>
    </w:p>
    <w:p w14:paraId="765B042D" w14:textId="5F852520" w:rsidR="009364A7" w:rsidRDefault="009364A7" w:rsidP="009364A7">
      <w:pPr>
        <w:spacing w:line="257" w:lineRule="auto"/>
        <w:jc w:val="center"/>
        <w:rPr>
          <w:rFonts w:ascii="Aptos" w:eastAsia="Aptos" w:hAnsi="Aptos" w:cs="Aptos"/>
          <w:sz w:val="16"/>
          <w:szCs w:val="16"/>
        </w:rPr>
      </w:pPr>
    </w:p>
    <w:p w14:paraId="79932C7C" w14:textId="763DA5B4" w:rsidR="009364A7" w:rsidRDefault="009364A7" w:rsidP="009364A7">
      <w:pPr>
        <w:spacing w:line="257" w:lineRule="auto"/>
        <w:jc w:val="center"/>
        <w:rPr>
          <w:rFonts w:ascii="Aptos" w:eastAsia="Aptos" w:hAnsi="Aptos" w:cs="Aptos"/>
          <w:sz w:val="16"/>
          <w:szCs w:val="16"/>
        </w:rPr>
      </w:pPr>
    </w:p>
    <w:p w14:paraId="16103211" w14:textId="5C634FE5" w:rsidR="009364A7" w:rsidRDefault="009364A7" w:rsidP="009364A7">
      <w:pPr>
        <w:spacing w:line="257" w:lineRule="auto"/>
        <w:jc w:val="center"/>
        <w:rPr>
          <w:rFonts w:ascii="Aptos" w:eastAsia="Aptos" w:hAnsi="Aptos" w:cs="Aptos"/>
          <w:sz w:val="16"/>
          <w:szCs w:val="16"/>
        </w:rPr>
      </w:pPr>
    </w:p>
    <w:p w14:paraId="48CA9BEB" w14:textId="1378152D" w:rsidR="009364A7" w:rsidRDefault="009364A7" w:rsidP="009364A7">
      <w:pPr>
        <w:spacing w:line="257" w:lineRule="auto"/>
        <w:jc w:val="center"/>
        <w:rPr>
          <w:rFonts w:ascii="Aptos" w:eastAsia="Aptos" w:hAnsi="Aptos" w:cs="Aptos"/>
          <w:sz w:val="16"/>
          <w:szCs w:val="16"/>
        </w:rPr>
      </w:pPr>
      <w:r w:rsidRPr="009364A7">
        <w:rPr>
          <w:rFonts w:ascii="Aptos" w:eastAsia="Aptos" w:hAnsi="Aptos" w:cs="Aptos"/>
          <w:b/>
          <w:bCs/>
          <w:noProof/>
          <w:sz w:val="32"/>
          <w:szCs w:val="32"/>
        </w:rPr>
        <mc:AlternateContent>
          <mc:Choice Requires="wps">
            <w:drawing>
              <wp:anchor distT="0" distB="0" distL="114300" distR="114300" simplePos="0" relativeHeight="251661312" behindDoc="0" locked="0" layoutInCell="1" allowOverlap="1" wp14:anchorId="50093EF1" wp14:editId="4A3AF4FF">
                <wp:simplePos x="0" y="0"/>
                <wp:positionH relativeFrom="margin">
                  <wp:posOffset>-473075</wp:posOffset>
                </wp:positionH>
                <wp:positionV relativeFrom="paragraph">
                  <wp:posOffset>143510</wp:posOffset>
                </wp:positionV>
                <wp:extent cx="6657975" cy="369332"/>
                <wp:effectExtent l="0" t="0" r="0" b="0"/>
                <wp:wrapNone/>
                <wp:docPr id="5" name="ZoneTexte 4">
                  <a:extLst xmlns:a="http://schemas.openxmlformats.org/drawingml/2006/main">
                    <a:ext uri="{FF2B5EF4-FFF2-40B4-BE49-F238E27FC236}">
                      <a16:creationId xmlns:a16="http://schemas.microsoft.com/office/drawing/2014/main" id="{CA2C516B-848D-54F9-DD0D-BFE91C7E6F58}"/>
                    </a:ext>
                  </a:extLst>
                </wp:docPr>
                <wp:cNvGraphicFramePr/>
                <a:graphic xmlns:a="http://schemas.openxmlformats.org/drawingml/2006/main">
                  <a:graphicData uri="http://schemas.microsoft.com/office/word/2010/wordprocessingShape">
                    <wps:wsp>
                      <wps:cNvSpPr txBox="1"/>
                      <wps:spPr>
                        <a:xfrm>
                          <a:off x="0" y="0"/>
                          <a:ext cx="6657975" cy="369332"/>
                        </a:xfrm>
                        <a:prstGeom prst="rect">
                          <a:avLst/>
                        </a:prstGeom>
                        <a:noFill/>
                      </wps:spPr>
                      <wps:txbx>
                        <w:txbxContent>
                          <w:p w14:paraId="1C526B24" w14:textId="77777777" w:rsidR="009364A7" w:rsidRDefault="009364A7" w:rsidP="009364A7">
                            <w:pPr>
                              <w:rPr>
                                <w:rFonts w:hAnsi="Aptos"/>
                                <w:b/>
                                <w:bCs/>
                                <w:color w:val="000000" w:themeColor="text1"/>
                                <w:kern w:val="24"/>
                                <w:sz w:val="36"/>
                                <w:szCs w:val="36"/>
                              </w:rPr>
                            </w:pPr>
                            <w:r>
                              <w:rPr>
                                <w:rFonts w:hAnsi="Aptos"/>
                                <w:b/>
                                <w:bCs/>
                                <w:color w:val="000000" w:themeColor="text1"/>
                                <w:kern w:val="24"/>
                                <w:sz w:val="36"/>
                                <w:szCs w:val="36"/>
                              </w:rPr>
                              <w:t>3</w:t>
                            </w:r>
                            <w:r>
                              <w:rPr>
                                <w:rFonts w:hAnsi="Aptos"/>
                                <w:b/>
                                <w:bCs/>
                                <w:color w:val="000000" w:themeColor="text1"/>
                                <w:kern w:val="24"/>
                                <w:position w:val="11"/>
                                <w:sz w:val="36"/>
                                <w:szCs w:val="36"/>
                                <w:vertAlign w:val="superscript"/>
                              </w:rPr>
                              <w:t>èmes</w:t>
                            </w:r>
                            <w:r>
                              <w:rPr>
                                <w:rFonts w:hAnsi="Aptos"/>
                                <w:b/>
                                <w:bCs/>
                                <w:color w:val="000000" w:themeColor="text1"/>
                                <w:kern w:val="24"/>
                                <w:sz w:val="36"/>
                                <w:szCs w:val="36"/>
                              </w:rPr>
                              <w:t xml:space="preserve"> Rencontres nationales sur le syndrome post-réanimation</w:t>
                            </w:r>
                          </w:p>
                        </w:txbxContent>
                      </wps:txbx>
                      <wps:bodyPr wrap="square" rtlCol="0">
                        <a:spAutoFit/>
                      </wps:bodyPr>
                    </wps:wsp>
                  </a:graphicData>
                </a:graphic>
                <wp14:sizeRelH relativeFrom="margin">
                  <wp14:pctWidth>0</wp14:pctWidth>
                </wp14:sizeRelH>
              </wp:anchor>
            </w:drawing>
          </mc:Choice>
          <mc:Fallback>
            <w:pict>
              <v:shape w14:anchorId="50093EF1" id="ZoneTexte 4" o:spid="_x0000_s1027" type="#_x0000_t202" style="position:absolute;left:0;text-align:left;margin-left:-37.25pt;margin-top:11.3pt;width:524.25pt;height:29.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" filled="f" stroked="f">
                <v:textbox style="mso-fit-shape-to-text:t">
                  <w:txbxContent>
                    <w:p w14:paraId="1C526B24" w14:textId="77777777" w:rsidR="009364A7" w:rsidRDefault="009364A7" w:rsidP="009364A7">
                      <w:pPr>
                        <w:rPr>
                          <w:rFonts w:hAnsi="Aptos"/>
                          <w:b/>
                          <w:bCs/>
                          <w:color w:val="000000" w:themeColor="text1"/>
                          <w:kern w:val="24"/>
                          <w:sz w:val="36"/>
                          <w:szCs w:val="36"/>
                        </w:rPr>
                      </w:pPr>
                      <w:r>
                        <w:rPr>
                          <w:rFonts w:hAnsi="Aptos"/>
                          <w:b/>
                          <w:bCs/>
                          <w:color w:val="000000" w:themeColor="text1"/>
                          <w:kern w:val="24"/>
                          <w:sz w:val="36"/>
                          <w:szCs w:val="36"/>
                        </w:rPr>
                        <w:t>3</w:t>
                      </w:r>
                      <w:r>
                        <w:rPr>
                          <w:rFonts w:hAnsi="Aptos"/>
                          <w:b/>
                          <w:bCs/>
                          <w:color w:val="000000" w:themeColor="text1"/>
                          <w:kern w:val="24"/>
                          <w:position w:val="11"/>
                          <w:sz w:val="36"/>
                          <w:szCs w:val="36"/>
                          <w:vertAlign w:val="superscript"/>
                        </w:rPr>
                        <w:t>èmes</w:t>
                      </w:r>
                      <w:r>
                        <w:rPr>
                          <w:rFonts w:hAnsi="Aptos"/>
                          <w:b/>
                          <w:bCs/>
                          <w:color w:val="000000" w:themeColor="text1"/>
                          <w:kern w:val="24"/>
                          <w:sz w:val="36"/>
                          <w:szCs w:val="36"/>
                        </w:rPr>
                        <w:t xml:space="preserve"> Rencontres nationales sur le syndrome post-réanimation</w:t>
                      </w:r>
                    </w:p>
                  </w:txbxContent>
                </v:textbox>
                <w10:wrap anchorx="margin"/>
              </v:shape>
            </w:pict>
          </mc:Fallback>
        </mc:AlternateContent>
      </w:r>
    </w:p>
    <w:p w14:paraId="7D773617" w14:textId="0CBE813C" w:rsidR="009364A7" w:rsidRDefault="009364A7" w:rsidP="009364A7">
      <w:pPr>
        <w:spacing w:line="257" w:lineRule="auto"/>
        <w:jc w:val="center"/>
        <w:rPr>
          <w:rFonts w:ascii="Aptos" w:eastAsia="Aptos" w:hAnsi="Aptos" w:cs="Aptos"/>
          <w:sz w:val="16"/>
          <w:szCs w:val="16"/>
        </w:rPr>
      </w:pPr>
    </w:p>
    <w:p w14:paraId="2E5448BB" w14:textId="6952DB39" w:rsidR="009364A7" w:rsidRDefault="009364A7" w:rsidP="009364A7">
      <w:pPr>
        <w:spacing w:line="257" w:lineRule="auto"/>
        <w:jc w:val="center"/>
        <w:rPr>
          <w:rFonts w:ascii="Aptos" w:eastAsia="Aptos" w:hAnsi="Aptos" w:cs="Aptos"/>
          <w:sz w:val="16"/>
          <w:szCs w:val="16"/>
        </w:rPr>
      </w:pPr>
      <w:r w:rsidRPr="009364A7">
        <w:rPr>
          <w:rFonts w:ascii="Aptos" w:eastAsia="Aptos" w:hAnsi="Aptos" w:cs="Aptos"/>
          <w:noProof/>
          <w:sz w:val="22"/>
          <w:szCs w:val="22"/>
        </w:rPr>
        <mc:AlternateContent>
          <mc:Choice Requires="wps">
            <w:drawing>
              <wp:anchor distT="0" distB="0" distL="114300" distR="114300" simplePos="0" relativeHeight="251663360" behindDoc="0" locked="0" layoutInCell="1" allowOverlap="1" wp14:anchorId="42A1C4D1" wp14:editId="2AB1024F">
                <wp:simplePos x="0" y="0"/>
                <wp:positionH relativeFrom="margin">
                  <wp:align>left</wp:align>
                </wp:positionH>
                <wp:positionV relativeFrom="paragraph">
                  <wp:posOffset>186690</wp:posOffset>
                </wp:positionV>
                <wp:extent cx="5400600" cy="830997"/>
                <wp:effectExtent l="0" t="0" r="0" b="0"/>
                <wp:wrapNone/>
                <wp:docPr id="7" name="ZoneTexte 6">
                  <a:extLst xmlns:a="http://schemas.openxmlformats.org/drawingml/2006/main">
                    <a:ext uri="{FF2B5EF4-FFF2-40B4-BE49-F238E27FC236}">
                      <a16:creationId xmlns:a16="http://schemas.microsoft.com/office/drawing/2014/main" id="{A1BE9DAE-A1A6-F4A1-2FC9-98F8B6BB9FFA}"/>
                    </a:ext>
                  </a:extLst>
                </wp:docPr>
                <wp:cNvGraphicFramePr/>
                <a:graphic xmlns:a="http://schemas.openxmlformats.org/drawingml/2006/main">
                  <a:graphicData uri="http://schemas.microsoft.com/office/word/2010/wordprocessingShape">
                    <wps:wsp>
                      <wps:cNvSpPr txBox="1"/>
                      <wps:spPr>
                        <a:xfrm>
                          <a:off x="0" y="0"/>
                          <a:ext cx="5400600" cy="830997"/>
                        </a:xfrm>
                        <a:prstGeom prst="rect">
                          <a:avLst/>
                        </a:prstGeom>
                        <a:noFill/>
                      </wps:spPr>
                      <wps:txbx>
                        <w:txbxContent>
                          <w:p w14:paraId="63414E26" w14:textId="77777777" w:rsidR="009364A7" w:rsidRDefault="009364A7" w:rsidP="009364A7">
                            <w:pPr>
                              <w:jc w:val="center"/>
                              <w:rPr>
                                <w:rFonts w:hAnsi="Aptos"/>
                                <w:b/>
                                <w:bCs/>
                                <w:color w:val="6FBC44"/>
                                <w:kern w:val="24"/>
                                <w:sz w:val="96"/>
                                <w:szCs w:val="96"/>
                              </w:rPr>
                            </w:pPr>
                            <w:r>
                              <w:rPr>
                                <w:rFonts w:hAnsi="Aptos"/>
                                <w:b/>
                                <w:bCs/>
                                <w:color w:val="6FBC44"/>
                                <w:kern w:val="24"/>
                                <w:sz w:val="96"/>
                                <w:szCs w:val="96"/>
                              </w:rPr>
                              <w:t>25-26 juin 2026</w:t>
                            </w:r>
                          </w:p>
                        </w:txbxContent>
                      </wps:txbx>
                      <wps:bodyPr wrap="square" rtlCol="0">
                        <a:spAutoFit/>
                      </wps:bodyPr>
                    </wps:wsp>
                  </a:graphicData>
                </a:graphic>
              </wp:anchor>
            </w:drawing>
          </mc:Choice>
          <mc:Fallback>
            <w:pict>
              <v:shape w14:anchorId="42A1C4D1" id="ZoneTexte 6" o:spid="_x0000_s1028" type="#_x0000_t202" style="position:absolute;left:0;text-align:left;margin-left:0;margin-top:14.7pt;width:425.25pt;height:65.4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" filled="f" stroked="f">
                <v:textbox style="mso-fit-shape-to-text:t">
                  <w:txbxContent>
                    <w:p w14:paraId="63414E26" w14:textId="77777777" w:rsidR="009364A7" w:rsidRDefault="009364A7" w:rsidP="009364A7">
                      <w:pPr>
                        <w:jc w:val="center"/>
                        <w:rPr>
                          <w:rFonts w:hAnsi="Aptos"/>
                          <w:b/>
                          <w:bCs/>
                          <w:color w:val="6FBC44"/>
                          <w:kern w:val="24"/>
                          <w:sz w:val="96"/>
                          <w:szCs w:val="96"/>
                        </w:rPr>
                      </w:pPr>
                      <w:r>
                        <w:rPr>
                          <w:rFonts w:hAnsi="Aptos"/>
                          <w:b/>
                          <w:bCs/>
                          <w:color w:val="6FBC44"/>
                          <w:kern w:val="24"/>
                          <w:sz w:val="96"/>
                          <w:szCs w:val="96"/>
                        </w:rPr>
                        <w:t>25-26 juin 2026</w:t>
                      </w:r>
                    </w:p>
                  </w:txbxContent>
                </v:textbox>
                <w10:wrap anchorx="margin"/>
              </v:shape>
            </w:pict>
          </mc:Fallback>
        </mc:AlternateContent>
      </w:r>
    </w:p>
    <w:p w14:paraId="75F14A82" w14:textId="6956187E" w:rsidR="009364A7" w:rsidRDefault="009364A7" w:rsidP="009364A7">
      <w:pPr>
        <w:spacing w:line="257" w:lineRule="auto"/>
        <w:jc w:val="center"/>
        <w:rPr>
          <w:rFonts w:ascii="Aptos" w:eastAsia="Aptos" w:hAnsi="Aptos" w:cs="Aptos"/>
          <w:sz w:val="16"/>
          <w:szCs w:val="16"/>
        </w:rPr>
      </w:pPr>
    </w:p>
    <w:p w14:paraId="3C0A7917" w14:textId="7CDAD059" w:rsidR="009364A7" w:rsidRDefault="009364A7" w:rsidP="009364A7">
      <w:pPr>
        <w:spacing w:line="257" w:lineRule="auto"/>
        <w:jc w:val="center"/>
        <w:rPr>
          <w:rFonts w:ascii="Aptos" w:eastAsia="Aptos" w:hAnsi="Aptos" w:cs="Aptos"/>
          <w:sz w:val="16"/>
          <w:szCs w:val="16"/>
        </w:rPr>
      </w:pPr>
    </w:p>
    <w:p w14:paraId="02010AE6" w14:textId="271043B1" w:rsidR="009364A7" w:rsidRDefault="009364A7" w:rsidP="009364A7">
      <w:pPr>
        <w:spacing w:line="257" w:lineRule="auto"/>
        <w:jc w:val="center"/>
        <w:rPr>
          <w:rFonts w:ascii="Aptos" w:eastAsia="Aptos" w:hAnsi="Aptos" w:cs="Aptos"/>
          <w:sz w:val="16"/>
          <w:szCs w:val="16"/>
        </w:rPr>
      </w:pPr>
    </w:p>
    <w:p w14:paraId="4AF3247E" w14:textId="2B295488" w:rsidR="009364A7" w:rsidRDefault="009364A7" w:rsidP="009364A7">
      <w:pPr>
        <w:spacing w:line="257" w:lineRule="auto"/>
        <w:jc w:val="center"/>
        <w:rPr>
          <w:rFonts w:ascii="Aptos" w:eastAsia="Aptos" w:hAnsi="Aptos" w:cs="Aptos"/>
          <w:sz w:val="16"/>
          <w:szCs w:val="16"/>
        </w:rPr>
      </w:pPr>
    </w:p>
    <w:p w14:paraId="60789C42" w14:textId="77777777" w:rsidR="009364A7" w:rsidRDefault="009364A7" w:rsidP="009364A7">
      <w:pPr>
        <w:spacing w:line="257" w:lineRule="auto"/>
        <w:jc w:val="center"/>
        <w:rPr>
          <w:rFonts w:ascii="Aptos" w:eastAsia="Aptos" w:hAnsi="Aptos" w:cs="Aptos"/>
          <w:sz w:val="16"/>
          <w:szCs w:val="16"/>
        </w:rPr>
      </w:pPr>
    </w:p>
    <w:p w14:paraId="4EE55EA1" w14:textId="35C2FCF8" w:rsidR="00E874B1" w:rsidRPr="00E874B1" w:rsidRDefault="00E874B1" w:rsidP="009364A7">
      <w:pPr>
        <w:spacing w:line="257" w:lineRule="auto"/>
        <w:jc w:val="center"/>
        <w:rPr>
          <w:rFonts w:ascii="Aptos" w:eastAsia="Aptos" w:hAnsi="Aptos" w:cs="Aptos"/>
          <w:b/>
          <w:bCs/>
          <w:sz w:val="32"/>
          <w:szCs w:val="32"/>
        </w:rPr>
      </w:pPr>
      <w:r w:rsidRPr="00E874B1">
        <w:rPr>
          <w:rFonts w:ascii="Aptos" w:eastAsia="Aptos" w:hAnsi="Aptos" w:cs="Aptos"/>
          <w:b/>
          <w:bCs/>
          <w:sz w:val="32"/>
          <w:szCs w:val="32"/>
        </w:rPr>
        <w:t xml:space="preserve">Un événement co-organisé par </w:t>
      </w:r>
      <w:r w:rsidR="006075E7">
        <w:rPr>
          <w:rFonts w:ascii="Aptos" w:eastAsia="Aptos" w:hAnsi="Aptos" w:cs="Aptos"/>
          <w:b/>
          <w:bCs/>
          <w:sz w:val="32"/>
          <w:szCs w:val="32"/>
        </w:rPr>
        <w:t xml:space="preserve">le groupe </w:t>
      </w:r>
      <w:r w:rsidR="00647050">
        <w:rPr>
          <w:rFonts w:ascii="Aptos" w:eastAsia="Aptos" w:hAnsi="Aptos" w:cs="Aptos"/>
          <w:b/>
          <w:bCs/>
          <w:sz w:val="32"/>
          <w:szCs w:val="32"/>
        </w:rPr>
        <w:t>« P</w:t>
      </w:r>
      <w:r w:rsidR="006075E7">
        <w:rPr>
          <w:rFonts w:ascii="Aptos" w:eastAsia="Aptos" w:hAnsi="Aptos" w:cs="Aptos"/>
          <w:b/>
          <w:bCs/>
          <w:sz w:val="32"/>
          <w:szCs w:val="32"/>
        </w:rPr>
        <w:t>atients et Proches</w:t>
      </w:r>
      <w:r w:rsidR="00647050">
        <w:rPr>
          <w:rFonts w:ascii="Aptos" w:eastAsia="Aptos" w:hAnsi="Aptos" w:cs="Aptos"/>
          <w:b/>
          <w:bCs/>
          <w:sz w:val="32"/>
          <w:szCs w:val="32"/>
        </w:rPr>
        <w:t> »</w:t>
      </w:r>
      <w:r w:rsidR="006075E7">
        <w:rPr>
          <w:rFonts w:ascii="Aptos" w:eastAsia="Aptos" w:hAnsi="Aptos" w:cs="Aptos"/>
          <w:b/>
          <w:bCs/>
          <w:sz w:val="32"/>
          <w:szCs w:val="32"/>
        </w:rPr>
        <w:t xml:space="preserve"> de </w:t>
      </w:r>
      <w:r w:rsidRPr="00E874B1">
        <w:rPr>
          <w:rFonts w:ascii="Aptos" w:eastAsia="Aptos" w:hAnsi="Aptos" w:cs="Aptos"/>
          <w:b/>
          <w:bCs/>
          <w:sz w:val="32"/>
          <w:szCs w:val="32"/>
        </w:rPr>
        <w:t>la Société de Réanimation de Langue Française</w:t>
      </w:r>
    </w:p>
    <w:p w14:paraId="3585B6E0" w14:textId="7B92EEF0" w:rsidR="009364A7" w:rsidRPr="009364A7" w:rsidRDefault="009364A7" w:rsidP="009364A7">
      <w:pPr>
        <w:spacing w:line="257" w:lineRule="auto"/>
        <w:jc w:val="center"/>
        <w:rPr>
          <w:sz w:val="48"/>
          <w:szCs w:val="48"/>
        </w:rPr>
      </w:pPr>
      <w:r w:rsidRPr="009364A7">
        <w:rPr>
          <w:rFonts w:ascii="Aptos" w:eastAsia="Aptos" w:hAnsi="Aptos" w:cs="Aptos"/>
          <w:sz w:val="28"/>
          <w:szCs w:val="28"/>
        </w:rPr>
        <w:t xml:space="preserve">MAME - Cité de la création et de l’innovation - </w:t>
      </w:r>
      <w:hyperlink r:id="rId8">
        <w:r w:rsidRPr="009364A7">
          <w:rPr>
            <w:rStyle w:val="Lienhypertexte"/>
            <w:rFonts w:ascii="Aptos" w:eastAsia="Aptos" w:hAnsi="Aptos" w:cs="Aptos"/>
            <w:color w:val="0000FF"/>
            <w:sz w:val="28"/>
            <w:szCs w:val="28"/>
          </w:rPr>
          <w:t>www.mame-tours.com</w:t>
        </w:r>
      </w:hyperlink>
      <w:r w:rsidRPr="009364A7">
        <w:rPr>
          <w:rFonts w:ascii="Aptos" w:eastAsia="Aptos" w:hAnsi="Aptos" w:cs="Aptos"/>
          <w:color w:val="0000FF"/>
          <w:sz w:val="28"/>
          <w:szCs w:val="28"/>
          <w:u w:val="single"/>
        </w:rPr>
        <w:t xml:space="preserve">. </w:t>
      </w:r>
    </w:p>
    <w:p w14:paraId="65C59008" w14:textId="5EF267E9" w:rsidR="009364A7" w:rsidRDefault="009364A7" w:rsidP="009364A7">
      <w:pPr>
        <w:spacing w:line="257" w:lineRule="auto"/>
        <w:jc w:val="center"/>
        <w:rPr>
          <w:rFonts w:ascii="Aptos" w:eastAsia="Aptos" w:hAnsi="Aptos" w:cs="Aptos"/>
          <w:sz w:val="28"/>
          <w:szCs w:val="28"/>
        </w:rPr>
      </w:pPr>
      <w:r w:rsidRPr="009364A7">
        <w:rPr>
          <w:rFonts w:ascii="Aptos" w:eastAsia="Aptos" w:hAnsi="Aptos" w:cs="Aptos"/>
          <w:b/>
          <w:bCs/>
          <w:noProof/>
          <w:sz w:val="32"/>
          <w:szCs w:val="32"/>
        </w:rPr>
        <mc:AlternateContent>
          <mc:Choice Requires="wps">
            <w:drawing>
              <wp:anchor distT="0" distB="0" distL="114300" distR="114300" simplePos="0" relativeHeight="251665408" behindDoc="0" locked="0" layoutInCell="1" allowOverlap="1" wp14:anchorId="5F45F9E6" wp14:editId="2701CAD9">
                <wp:simplePos x="0" y="0"/>
                <wp:positionH relativeFrom="margin">
                  <wp:posOffset>-575310</wp:posOffset>
                </wp:positionH>
                <wp:positionV relativeFrom="paragraph">
                  <wp:posOffset>396240</wp:posOffset>
                </wp:positionV>
                <wp:extent cx="6882765" cy="707390"/>
                <wp:effectExtent l="0" t="0" r="0" b="0"/>
                <wp:wrapNone/>
                <wp:docPr id="9" name="ZoneTexte 8">
                  <a:extLst xmlns:a="http://schemas.openxmlformats.org/drawingml/2006/main">
                    <a:ext uri="{FF2B5EF4-FFF2-40B4-BE49-F238E27FC236}">
                      <a16:creationId xmlns:a16="http://schemas.microsoft.com/office/drawing/2014/main" id="{30505ED5-09B1-03EB-42FB-2B96C9BB94B7}"/>
                    </a:ext>
                  </a:extLst>
                </wp:docPr>
                <wp:cNvGraphicFramePr/>
                <a:graphic xmlns:a="http://schemas.openxmlformats.org/drawingml/2006/main">
                  <a:graphicData uri="http://schemas.microsoft.com/office/word/2010/wordprocessingShape">
                    <wps:wsp>
                      <wps:cNvSpPr txBox="1"/>
                      <wps:spPr>
                        <a:xfrm>
                          <a:off x="0" y="0"/>
                          <a:ext cx="6882765" cy="707390"/>
                        </a:xfrm>
                        <a:prstGeom prst="rect">
                          <a:avLst/>
                        </a:prstGeom>
                        <a:noFill/>
                      </wps:spPr>
                      <wps:txbx>
                        <w:txbxContent>
                          <w:p w14:paraId="1B6A2D36" w14:textId="77777777" w:rsidR="009364A7" w:rsidRPr="009364A7" w:rsidRDefault="009364A7" w:rsidP="009364A7">
                            <w:pPr>
                              <w:jc w:val="center"/>
                              <w:rPr>
                                <w:rFonts w:hAnsi="Aptos"/>
                                <w:color w:val="000000" w:themeColor="text1"/>
                                <w:kern w:val="24"/>
                                <w:sz w:val="32"/>
                                <w:szCs w:val="32"/>
                              </w:rPr>
                            </w:pPr>
                            <w:r w:rsidRPr="009364A7">
                              <w:rPr>
                                <w:rFonts w:hAnsi="Aptos"/>
                                <w:color w:val="000000" w:themeColor="text1"/>
                                <w:kern w:val="24"/>
                                <w:sz w:val="32"/>
                                <w:szCs w:val="32"/>
                              </w:rPr>
                              <w:t>Journées de rencontres autour du syndrome post-réanimation ouvertes à tous : soignants, patients, proches</w:t>
                            </w:r>
                          </w:p>
                        </w:txbxContent>
                      </wps:txbx>
                      <wps:bodyPr wrap="square" rtlCol="0">
                        <a:spAutoFit/>
                      </wps:bodyPr>
                    </wps:wsp>
                  </a:graphicData>
                </a:graphic>
                <wp14:sizeRelH relativeFrom="margin">
                  <wp14:pctWidth>0</wp14:pctWidth>
                </wp14:sizeRelH>
              </wp:anchor>
            </w:drawing>
          </mc:Choice>
          <mc:Fallback>
            <w:pict>
              <v:shape w14:anchorId="5F45F9E6" id="ZoneTexte 8" o:spid="_x0000_s1029" type="#_x0000_t202" style="position:absolute;left:0;text-align:left;margin-left:-45.3pt;margin-top:31.2pt;width:541.95pt;height:55.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" filled="f" stroked="f">
                <v:textbox style="mso-fit-shape-to-text:t">
                  <w:txbxContent>
                    <w:p w14:paraId="1B6A2D36" w14:textId="77777777" w:rsidR="009364A7" w:rsidRPr="009364A7" w:rsidRDefault="009364A7" w:rsidP="009364A7">
                      <w:pPr>
                        <w:jc w:val="center"/>
                        <w:rPr>
                          <w:rFonts w:hAnsi="Aptos"/>
                          <w:color w:val="000000" w:themeColor="text1"/>
                          <w:kern w:val="24"/>
                          <w:sz w:val="32"/>
                          <w:szCs w:val="32"/>
                        </w:rPr>
                      </w:pPr>
                      <w:r w:rsidRPr="009364A7">
                        <w:rPr>
                          <w:rFonts w:hAnsi="Aptos"/>
                          <w:color w:val="000000" w:themeColor="text1"/>
                          <w:kern w:val="24"/>
                          <w:sz w:val="32"/>
                          <w:szCs w:val="32"/>
                        </w:rPr>
                        <w:t>Journées de rencontres autour du syndrome post-réanimation ouvertes à tous : soignants, patients, proches</w:t>
                      </w:r>
                    </w:p>
                  </w:txbxContent>
                </v:textbox>
                <w10:wrap anchorx="margin"/>
              </v:shape>
            </w:pict>
          </mc:Fallback>
        </mc:AlternateContent>
      </w:r>
      <w:r w:rsidRPr="009364A7">
        <w:rPr>
          <w:rFonts w:ascii="Aptos" w:eastAsia="Aptos" w:hAnsi="Aptos" w:cs="Aptos"/>
          <w:sz w:val="28"/>
          <w:szCs w:val="28"/>
        </w:rPr>
        <w:t>49 boulevard e Preuilly – 37000 Tours</w:t>
      </w:r>
    </w:p>
    <w:p w14:paraId="2F0A7FC5" w14:textId="77777777" w:rsidR="009364A7" w:rsidRDefault="009364A7" w:rsidP="009364A7">
      <w:pPr>
        <w:spacing w:line="257" w:lineRule="auto"/>
        <w:jc w:val="center"/>
        <w:rPr>
          <w:rFonts w:ascii="Aptos" w:eastAsia="Aptos" w:hAnsi="Aptos" w:cs="Aptos"/>
          <w:sz w:val="28"/>
          <w:szCs w:val="28"/>
        </w:rPr>
      </w:pPr>
    </w:p>
    <w:p w14:paraId="31489C3A" w14:textId="77777777" w:rsidR="009364A7" w:rsidRDefault="009364A7" w:rsidP="009364A7">
      <w:pPr>
        <w:spacing w:line="257" w:lineRule="auto"/>
        <w:jc w:val="center"/>
        <w:rPr>
          <w:rFonts w:ascii="Aptos" w:eastAsia="Aptos" w:hAnsi="Aptos" w:cs="Aptos"/>
          <w:sz w:val="28"/>
          <w:szCs w:val="28"/>
        </w:rPr>
      </w:pPr>
    </w:p>
    <w:p w14:paraId="53A86CC5" w14:textId="55B181A9" w:rsidR="009364A7" w:rsidRPr="009364A7" w:rsidRDefault="009364A7" w:rsidP="009D3007">
      <w:pPr>
        <w:spacing w:line="257" w:lineRule="auto"/>
        <w:jc w:val="center"/>
        <w:rPr>
          <w:rFonts w:ascii="Aptos" w:eastAsia="Aptos" w:hAnsi="Aptos" w:cs="Aptos"/>
          <w:b/>
          <w:bCs/>
          <w:sz w:val="44"/>
          <w:szCs w:val="44"/>
        </w:rPr>
      </w:pPr>
      <w:r w:rsidRPr="009364A7">
        <w:rPr>
          <w:rFonts w:ascii="Aptos" w:eastAsia="Aptos" w:hAnsi="Aptos" w:cs="Aptos"/>
          <w:b/>
          <w:bCs/>
          <w:sz w:val="44"/>
          <w:szCs w:val="44"/>
        </w:rPr>
        <w:t>INSCRIPTIONS OUVERTES</w:t>
      </w:r>
    </w:p>
    <w:p w14:paraId="4F734834" w14:textId="116829FD" w:rsidR="009D3007" w:rsidRDefault="009364A7" w:rsidP="009D3007">
      <w:pPr>
        <w:spacing w:line="257" w:lineRule="auto"/>
        <w:jc w:val="center"/>
      </w:pPr>
      <w:hyperlink r:id="rId9" w:tgtFrame="_blank" w:history="1">
        <w:r w:rsidRPr="009364A7">
          <w:rPr>
            <w:rStyle w:val="Lienhypertexte"/>
            <w:rFonts w:ascii="Aptos" w:eastAsia="Aptos" w:hAnsi="Aptos" w:cs="Aptos"/>
            <w:color w:val="0000FF"/>
          </w:rPr>
          <w:t>https://congres.tours-tourisme.fr/event/registration?eventid=79&amp;langue=FR</w:t>
        </w:r>
      </w:hyperlink>
    </w:p>
    <w:p w14:paraId="08F8CE91" w14:textId="34A033BF" w:rsidR="00147B5F" w:rsidRDefault="00147B5F" w:rsidP="009D3007">
      <w:pPr>
        <w:spacing w:line="257" w:lineRule="auto"/>
        <w:jc w:val="center"/>
        <w:rPr>
          <w:rStyle w:val="Lienhypertexte"/>
          <w:rFonts w:ascii="Aptos" w:eastAsia="Aptos" w:hAnsi="Aptos" w:cs="Aptos"/>
          <w:color w:val="0000FF"/>
        </w:rPr>
      </w:pPr>
      <w:r>
        <w:rPr>
          <w:noProof/>
        </w:rPr>
        <w:drawing>
          <wp:inline distT="0" distB="0" distL="0" distR="0" wp14:anchorId="6AED8DB5" wp14:editId="2D69A594">
            <wp:extent cx="960731" cy="960731"/>
            <wp:effectExtent l="0" t="0" r="0" b="0"/>
            <wp:docPr id="1189354885" name="Image 6" descr="Une image contenant motif, carré, Symétri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54885" name="Image 6" descr="Une image contenant motif, carré, Symétrie, art&#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83512" cy="983512"/>
                    </a:xfrm>
                    <a:prstGeom prst="rect">
                      <a:avLst/>
                    </a:prstGeom>
                    <a:noFill/>
                    <a:ln>
                      <a:noFill/>
                    </a:ln>
                  </pic:spPr>
                </pic:pic>
              </a:graphicData>
            </a:graphic>
          </wp:inline>
        </w:drawing>
      </w:r>
    </w:p>
    <w:p w14:paraId="3B7B27C6" w14:textId="47DA1997" w:rsidR="004E4CFA" w:rsidRPr="00147B5F" w:rsidRDefault="009D3007" w:rsidP="00147B5F">
      <w:pPr>
        <w:spacing w:line="257" w:lineRule="auto"/>
        <w:jc w:val="center"/>
        <w:rPr>
          <w:rFonts w:ascii="Aptos" w:eastAsia="Aptos" w:hAnsi="Aptos" w:cs="Aptos"/>
          <w:color w:val="0000FF"/>
        </w:rPr>
      </w:pPr>
      <w:r>
        <w:rPr>
          <w:rFonts w:ascii="Aptos" w:eastAsia="Aptos" w:hAnsi="Aptos" w:cs="Aptos"/>
          <w:noProof/>
          <w:color w:val="0000FF"/>
        </w:rPr>
        <w:drawing>
          <wp:inline distT="0" distB="0" distL="0" distR="0" wp14:anchorId="357FFF08" wp14:editId="0F4D8EBD">
            <wp:extent cx="1338802" cy="566070"/>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liopy srlf 2.PNG"/>
                    <pic:cNvPicPr/>
                  </pic:nvPicPr>
                  <pic:blipFill>
                    <a:blip r:embed="rId11">
                      <a:extLst>
                        <a:ext uri="{28A0092B-C50C-407E-A947-70E740481C1C}">
                          <a14:useLocalDpi xmlns:a14="http://schemas.microsoft.com/office/drawing/2010/main" val="0"/>
                        </a:ext>
                      </a:extLst>
                    </a:blip>
                    <a:stretch>
                      <a:fillRect/>
                    </a:stretch>
                  </pic:blipFill>
                  <pic:spPr>
                    <a:xfrm>
                      <a:off x="0" y="0"/>
                      <a:ext cx="1371166" cy="579754"/>
                    </a:xfrm>
                    <a:prstGeom prst="rect">
                      <a:avLst/>
                    </a:prstGeom>
                  </pic:spPr>
                </pic:pic>
              </a:graphicData>
            </a:graphic>
          </wp:inline>
        </w:drawing>
      </w:r>
      <w:r>
        <w:rPr>
          <w:rFonts w:ascii="Aptos" w:eastAsia="Aptos" w:hAnsi="Aptos" w:cs="Aptos"/>
          <w:noProof/>
          <w:color w:val="0000FF"/>
        </w:rPr>
        <w:drawing>
          <wp:inline distT="0" distB="0" distL="0" distR="0" wp14:anchorId="6491A79A" wp14:editId="34703DF8">
            <wp:extent cx="347712" cy="34505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ualiopy srl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866" cy="354141"/>
                    </a:xfrm>
                    <a:prstGeom prst="rect">
                      <a:avLst/>
                    </a:prstGeom>
                  </pic:spPr>
                </pic:pic>
              </a:graphicData>
            </a:graphic>
          </wp:inline>
        </w:drawing>
      </w:r>
    </w:p>
    <w:p w14:paraId="2F2D960F" w14:textId="0C1923B2" w:rsidR="009364A7" w:rsidRDefault="009364A7" w:rsidP="375370BD">
      <w:pPr>
        <w:spacing w:line="257" w:lineRule="auto"/>
        <w:jc w:val="center"/>
        <w:rPr>
          <w:rFonts w:ascii="Aptos" w:eastAsia="Aptos" w:hAnsi="Aptos" w:cs="Aptos"/>
          <w:b/>
          <w:bCs/>
          <w:sz w:val="32"/>
          <w:szCs w:val="32"/>
        </w:rPr>
      </w:pPr>
      <w:r w:rsidRPr="009364A7">
        <w:rPr>
          <w:rFonts w:ascii="Aptos" w:eastAsia="Aptos" w:hAnsi="Aptos" w:cs="Aptos"/>
          <w:b/>
          <w:bCs/>
          <w:noProof/>
          <w:sz w:val="32"/>
          <w:szCs w:val="32"/>
        </w:rPr>
        <w:drawing>
          <wp:anchor distT="0" distB="0" distL="114300" distR="114300" simplePos="0" relativeHeight="251667456" behindDoc="0" locked="0" layoutInCell="1" allowOverlap="1" wp14:anchorId="5989CD53" wp14:editId="2BDBE4E0">
            <wp:simplePos x="0" y="0"/>
            <wp:positionH relativeFrom="margin">
              <wp:align>center</wp:align>
            </wp:positionH>
            <wp:positionV relativeFrom="paragraph">
              <wp:posOffset>12065</wp:posOffset>
            </wp:positionV>
            <wp:extent cx="4313208" cy="2137585"/>
            <wp:effectExtent l="0" t="0" r="0" b="0"/>
            <wp:wrapNone/>
            <wp:docPr id="12" name="Image 11" descr="Une image contenant habits, personne, scène, homme&#10;&#10;Description générée automatiquement">
              <a:extLst xmlns:a="http://schemas.openxmlformats.org/drawingml/2006/main">
                <a:ext uri="{FF2B5EF4-FFF2-40B4-BE49-F238E27FC236}">
                  <a16:creationId xmlns:a16="http://schemas.microsoft.com/office/drawing/2014/main" id="{82705CB1-CFF1-7FD1-D3A9-06A09CD96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habits, personne, scène, homme&#10;&#10;Description générée automatiquement">
                      <a:extLst>
                        <a:ext uri="{FF2B5EF4-FFF2-40B4-BE49-F238E27FC236}">
                          <a16:creationId xmlns:a16="http://schemas.microsoft.com/office/drawing/2014/main" id="{82705CB1-CFF1-7FD1-D3A9-06A09CD960B0}"/>
                        </a:ext>
                      </a:extLst>
                    </pic:cNvPr>
                    <pic:cNvPicPr>
                      <a:picLocks noChangeAspect="1"/>
                    </pic:cNvPicPr>
                  </pic:nvPicPr>
                  <pic:blipFill>
                    <a:blip r:embed="rId13"/>
                    <a:stretch>
                      <a:fillRect/>
                    </a:stretch>
                  </pic:blipFill>
                  <pic:spPr>
                    <a:xfrm>
                      <a:off x="0" y="0"/>
                      <a:ext cx="4313208" cy="2137585"/>
                    </a:xfrm>
                    <a:prstGeom prst="rect">
                      <a:avLst/>
                    </a:prstGeom>
                  </pic:spPr>
                </pic:pic>
              </a:graphicData>
            </a:graphic>
            <wp14:sizeRelH relativeFrom="margin">
              <wp14:pctWidth>0</wp14:pctWidth>
            </wp14:sizeRelH>
            <wp14:sizeRelV relativeFrom="margin">
              <wp14:pctHeight>0</wp14:pctHeight>
            </wp14:sizeRelV>
          </wp:anchor>
        </w:drawing>
      </w:r>
    </w:p>
    <w:p w14:paraId="47014404" w14:textId="76C0F3C6" w:rsidR="009364A7" w:rsidRDefault="009364A7" w:rsidP="375370BD">
      <w:pPr>
        <w:spacing w:line="257" w:lineRule="auto"/>
        <w:jc w:val="center"/>
        <w:rPr>
          <w:rFonts w:ascii="Aptos" w:eastAsia="Aptos" w:hAnsi="Aptos" w:cs="Aptos"/>
          <w:b/>
          <w:bCs/>
          <w:sz w:val="32"/>
          <w:szCs w:val="32"/>
        </w:rPr>
      </w:pPr>
    </w:p>
    <w:p w14:paraId="58F77427" w14:textId="5CA6B963" w:rsidR="009364A7" w:rsidRDefault="009364A7" w:rsidP="375370BD">
      <w:pPr>
        <w:spacing w:line="257" w:lineRule="auto"/>
        <w:jc w:val="center"/>
        <w:rPr>
          <w:rFonts w:ascii="Aptos" w:eastAsia="Aptos" w:hAnsi="Aptos" w:cs="Aptos"/>
          <w:b/>
          <w:bCs/>
          <w:sz w:val="32"/>
          <w:szCs w:val="32"/>
        </w:rPr>
      </w:pPr>
    </w:p>
    <w:p w14:paraId="25259D1E" w14:textId="7D4A3D49" w:rsidR="009364A7" w:rsidRDefault="009364A7" w:rsidP="009364A7">
      <w:pPr>
        <w:spacing w:line="257" w:lineRule="auto"/>
        <w:jc w:val="center"/>
        <w:rPr>
          <w:rFonts w:ascii="Aptos" w:eastAsia="Aptos" w:hAnsi="Aptos" w:cs="Aptos"/>
          <w:b/>
          <w:bCs/>
          <w:sz w:val="32"/>
          <w:szCs w:val="32"/>
        </w:rPr>
      </w:pPr>
      <w:r w:rsidRPr="009364A7">
        <w:rPr>
          <w:rFonts w:ascii="Aptos" w:eastAsia="Aptos" w:hAnsi="Aptos" w:cs="Aptos"/>
          <w:b/>
          <w:bCs/>
          <w:noProof/>
          <w:sz w:val="32"/>
          <w:szCs w:val="32"/>
        </w:rPr>
        <mc:AlternateContent>
          <mc:Choice Requires="wps">
            <w:drawing>
              <wp:anchor distT="0" distB="0" distL="114300" distR="114300" simplePos="0" relativeHeight="251668480" behindDoc="0" locked="0" layoutInCell="1" allowOverlap="1" wp14:anchorId="333BBF7F" wp14:editId="642D9DAC">
                <wp:simplePos x="0" y="0"/>
                <wp:positionH relativeFrom="column">
                  <wp:posOffset>3239219</wp:posOffset>
                </wp:positionH>
                <wp:positionV relativeFrom="paragraph">
                  <wp:posOffset>1017090</wp:posOffset>
                </wp:positionV>
                <wp:extent cx="1871980" cy="307340"/>
                <wp:effectExtent l="0" t="0" r="0" b="0"/>
                <wp:wrapNone/>
                <wp:docPr id="13" name="ZoneTexte 12">
                  <a:extLst xmlns:a="http://schemas.openxmlformats.org/drawingml/2006/main">
                    <a:ext uri="{FF2B5EF4-FFF2-40B4-BE49-F238E27FC236}">
                      <a16:creationId xmlns:a16="http://schemas.microsoft.com/office/drawing/2014/main" id="{7CF250CD-63BD-6A85-7DCE-FDED8E0902AE}"/>
                    </a:ext>
                  </a:extLst>
                </wp:docPr>
                <wp:cNvGraphicFramePr/>
                <a:graphic xmlns:a="http://schemas.openxmlformats.org/drawingml/2006/main">
                  <a:graphicData uri="http://schemas.microsoft.com/office/word/2010/wordprocessingShape">
                    <wps:wsp>
                      <wps:cNvSpPr txBox="1"/>
                      <wps:spPr>
                        <a:xfrm>
                          <a:off x="0" y="0"/>
                          <a:ext cx="1871980" cy="307340"/>
                        </a:xfrm>
                        <a:prstGeom prst="rect">
                          <a:avLst/>
                        </a:prstGeom>
                        <a:noFill/>
                      </wps:spPr>
                      <wps:txbx>
                        <w:txbxContent>
                          <w:p w14:paraId="02DEF84C" w14:textId="77777777" w:rsidR="009364A7" w:rsidRPr="009364A7" w:rsidRDefault="009364A7" w:rsidP="009364A7">
                            <w:pPr>
                              <w:jc w:val="right"/>
                              <w:rPr>
                                <w:rFonts w:hAnsi="Aptos"/>
                                <w:i/>
                                <w:iCs/>
                                <w:color w:val="000000" w:themeColor="text1"/>
                                <w:kern w:val="24"/>
                                <w:sz w:val="18"/>
                                <w:szCs w:val="18"/>
                              </w:rPr>
                            </w:pPr>
                            <w:r w:rsidRPr="009364A7">
                              <w:rPr>
                                <w:rFonts w:hAnsi="Aptos"/>
                                <w:i/>
                                <w:iCs/>
                                <w:color w:val="000000" w:themeColor="text1"/>
                                <w:kern w:val="24"/>
                                <w:sz w:val="18"/>
                                <w:szCs w:val="18"/>
                              </w:rPr>
                              <w:t>Edition 2025</w:t>
                            </w:r>
                          </w:p>
                        </w:txbxContent>
                      </wps:txbx>
                      <wps:bodyPr wrap="square" rtlCol="0">
                        <a:spAutoFit/>
                      </wps:bodyPr>
                    </wps:wsp>
                  </a:graphicData>
                </a:graphic>
              </wp:anchor>
            </w:drawing>
          </mc:Choice>
          <mc:Fallback>
            <w:pict>
              <v:shape w14:anchorId="333BBF7F" id="ZoneTexte 12" o:spid="_x0000_s1030" type="#_x0000_t202" style="position:absolute;left:0;text-align:left;margin-left:255.05pt;margin-top:80.1pt;width:147.4pt;height:2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" filled="f" stroked="f">
                <v:textbox style="mso-fit-shape-to-text:t">
                  <w:txbxContent>
                    <w:p w14:paraId="02DEF84C" w14:textId="77777777" w:rsidR="009364A7" w:rsidRPr="009364A7" w:rsidRDefault="009364A7" w:rsidP="009364A7">
                      <w:pPr>
                        <w:jc w:val="right"/>
                        <w:rPr>
                          <w:rFonts w:hAnsi="Aptos"/>
                          <w:i/>
                          <w:iCs/>
                          <w:color w:val="000000" w:themeColor="text1"/>
                          <w:kern w:val="24"/>
                          <w:sz w:val="18"/>
                          <w:szCs w:val="18"/>
                        </w:rPr>
                      </w:pPr>
                      <w:r w:rsidRPr="009364A7">
                        <w:rPr>
                          <w:rFonts w:hAnsi="Aptos"/>
                          <w:i/>
                          <w:iCs/>
                          <w:color w:val="000000" w:themeColor="text1"/>
                          <w:kern w:val="24"/>
                          <w:sz w:val="18"/>
                          <w:szCs w:val="18"/>
                        </w:rPr>
                        <w:t>Edition 2025</w:t>
                      </w:r>
                    </w:p>
                  </w:txbxContent>
                </v:textbox>
              </v:shape>
            </w:pict>
          </mc:Fallback>
        </mc:AlternateContent>
      </w:r>
      <w:r>
        <w:rPr>
          <w:rFonts w:ascii="Aptos" w:eastAsia="Aptos" w:hAnsi="Aptos" w:cs="Aptos"/>
          <w:b/>
          <w:bCs/>
          <w:sz w:val="32"/>
          <w:szCs w:val="32"/>
        </w:rPr>
        <w:br w:type="page"/>
      </w:r>
    </w:p>
    <w:p w14:paraId="05D0F53D" w14:textId="0D19CE36" w:rsidR="0F37AC12" w:rsidRDefault="77998666" w:rsidP="375370BD">
      <w:pPr>
        <w:spacing w:line="257" w:lineRule="auto"/>
        <w:jc w:val="center"/>
      </w:pPr>
      <w:r w:rsidRPr="375370BD">
        <w:rPr>
          <w:rFonts w:ascii="Aptos" w:eastAsia="Aptos" w:hAnsi="Aptos" w:cs="Aptos"/>
          <w:b/>
          <w:bCs/>
          <w:sz w:val="32"/>
          <w:szCs w:val="32"/>
        </w:rPr>
        <w:lastRenderedPageBreak/>
        <w:t>PICS DAYs 2026</w:t>
      </w:r>
    </w:p>
    <w:p w14:paraId="22C5C2CF" w14:textId="027C6B2A" w:rsidR="0F37AC12" w:rsidRDefault="77998666" w:rsidP="375370BD">
      <w:pPr>
        <w:spacing w:line="257" w:lineRule="auto"/>
        <w:jc w:val="center"/>
      </w:pPr>
      <w:r w:rsidRPr="375370BD">
        <w:rPr>
          <w:rFonts w:ascii="Aptos" w:eastAsia="Aptos" w:hAnsi="Aptos" w:cs="Aptos"/>
          <w:b/>
          <w:bCs/>
          <w:sz w:val="22"/>
          <w:szCs w:val="22"/>
        </w:rPr>
        <w:t>25-26 juin 2026</w:t>
      </w:r>
    </w:p>
    <w:p w14:paraId="19368BFA" w14:textId="47D55012" w:rsidR="0F37AC12" w:rsidRDefault="77998666" w:rsidP="375370BD">
      <w:pPr>
        <w:spacing w:line="257" w:lineRule="auto"/>
        <w:jc w:val="center"/>
      </w:pPr>
      <w:r w:rsidRPr="375370BD">
        <w:rPr>
          <w:rFonts w:ascii="Aptos" w:eastAsia="Aptos" w:hAnsi="Aptos" w:cs="Aptos"/>
          <w:sz w:val="16"/>
          <w:szCs w:val="16"/>
        </w:rPr>
        <w:t xml:space="preserve">MAME - Cité de la création et de l’innovation - </w:t>
      </w:r>
      <w:hyperlink r:id="rId14">
        <w:r w:rsidRPr="375370BD">
          <w:rPr>
            <w:rStyle w:val="Lienhypertexte"/>
            <w:rFonts w:ascii="Aptos" w:eastAsia="Aptos" w:hAnsi="Aptos" w:cs="Aptos"/>
            <w:color w:val="0000FF"/>
            <w:sz w:val="16"/>
            <w:szCs w:val="16"/>
          </w:rPr>
          <w:t>www.mame-tours.com</w:t>
        </w:r>
      </w:hyperlink>
      <w:r w:rsidRPr="375370BD">
        <w:rPr>
          <w:rFonts w:ascii="Aptos" w:eastAsia="Aptos" w:hAnsi="Aptos" w:cs="Aptos"/>
          <w:color w:val="0000FF"/>
          <w:sz w:val="16"/>
          <w:szCs w:val="16"/>
          <w:u w:val="single"/>
        </w:rPr>
        <w:t xml:space="preserve">. </w:t>
      </w:r>
    </w:p>
    <w:p w14:paraId="389E9799" w14:textId="3227716B" w:rsidR="0F37AC12" w:rsidRDefault="77998666" w:rsidP="375370BD">
      <w:pPr>
        <w:spacing w:line="257" w:lineRule="auto"/>
        <w:jc w:val="center"/>
      </w:pPr>
      <w:r w:rsidRPr="375370BD">
        <w:rPr>
          <w:rFonts w:ascii="Aptos" w:eastAsia="Aptos" w:hAnsi="Aptos" w:cs="Aptos"/>
          <w:sz w:val="16"/>
          <w:szCs w:val="16"/>
        </w:rPr>
        <w:t>49 boulevard e Preuilly – 37000 Tours</w:t>
      </w:r>
    </w:p>
    <w:p w14:paraId="0B7F58D2" w14:textId="25938626" w:rsidR="007A4232" w:rsidRDefault="007A4232" w:rsidP="007A4232">
      <w:pPr>
        <w:spacing w:line="257" w:lineRule="auto"/>
        <w:jc w:val="both"/>
        <w:rPr>
          <w:rFonts w:ascii="Aptos" w:eastAsia="Aptos" w:hAnsi="Aptos" w:cs="Aptos"/>
          <w:b/>
          <w:bCs/>
          <w:sz w:val="22"/>
          <w:szCs w:val="22"/>
        </w:rPr>
      </w:pPr>
      <w:r>
        <w:rPr>
          <w:rFonts w:ascii="Aptos" w:eastAsia="Aptos" w:hAnsi="Aptos" w:cs="Aptos"/>
          <w:b/>
          <w:bCs/>
          <w:sz w:val="22"/>
          <w:szCs w:val="22"/>
        </w:rPr>
        <w:t xml:space="preserve">Objectifs </w:t>
      </w:r>
      <w:r w:rsidR="00A0468D">
        <w:rPr>
          <w:rFonts w:ascii="Aptos" w:eastAsia="Aptos" w:hAnsi="Aptos" w:cs="Aptos"/>
          <w:b/>
          <w:bCs/>
          <w:sz w:val="22"/>
          <w:szCs w:val="22"/>
        </w:rPr>
        <w:t>pédagogiques</w:t>
      </w:r>
    </w:p>
    <w:p w14:paraId="70D72466" w14:textId="6AAAD6E3" w:rsidR="002E2DDB"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Mettre à jour ses connaissances sur le syndrome post réanimation</w:t>
      </w:r>
    </w:p>
    <w:p w14:paraId="3702A047" w14:textId="1046BB1C" w:rsidR="002E2DDB"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Optimiser le parcours de prise en charge des patients en post réanimation</w:t>
      </w:r>
    </w:p>
    <w:p w14:paraId="198CCB9C" w14:textId="52C43683" w:rsidR="00A0468D" w:rsidRPr="004E4CFA" w:rsidRDefault="00A0468D"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 xml:space="preserve">Approfondir ses connaissances sur les </w:t>
      </w:r>
      <w:r w:rsidR="002E2DDB" w:rsidRPr="004E4CFA">
        <w:rPr>
          <w:rFonts w:ascii="Aptos" w:eastAsia="Aptos" w:hAnsi="Aptos" w:cs="Aptos"/>
          <w:bCs/>
          <w:sz w:val="20"/>
          <w:szCs w:val="20"/>
        </w:rPr>
        <w:t>voies de cicatrisation après réanimation</w:t>
      </w:r>
    </w:p>
    <w:p w14:paraId="278E2E42" w14:textId="00D79FCC" w:rsidR="00A0468D" w:rsidRPr="004E4CFA" w:rsidRDefault="00A0468D"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 xml:space="preserve">Initier une réflexion </w:t>
      </w:r>
      <w:r w:rsidR="0037006C">
        <w:rPr>
          <w:rFonts w:ascii="Aptos" w:eastAsia="Aptos" w:hAnsi="Aptos" w:cs="Aptos"/>
          <w:bCs/>
          <w:sz w:val="20"/>
          <w:szCs w:val="20"/>
        </w:rPr>
        <w:t>concernant la</w:t>
      </w:r>
      <w:r w:rsidR="00311B9C" w:rsidRPr="004E4CFA">
        <w:rPr>
          <w:rFonts w:ascii="Aptos" w:eastAsia="Aptos" w:hAnsi="Aptos" w:cs="Aptos"/>
          <w:bCs/>
          <w:sz w:val="20"/>
          <w:szCs w:val="20"/>
        </w:rPr>
        <w:t xml:space="preserve"> recherche</w:t>
      </w:r>
      <w:r w:rsidR="002E2DDB" w:rsidRPr="004E4CFA">
        <w:rPr>
          <w:rFonts w:ascii="Aptos" w:eastAsia="Aptos" w:hAnsi="Aptos" w:cs="Aptos"/>
          <w:bCs/>
          <w:sz w:val="20"/>
          <w:szCs w:val="20"/>
        </w:rPr>
        <w:t xml:space="preserve"> </w:t>
      </w:r>
      <w:r w:rsidR="0037006C">
        <w:rPr>
          <w:rFonts w:ascii="Aptos" w:eastAsia="Aptos" w:hAnsi="Aptos" w:cs="Aptos"/>
          <w:bCs/>
          <w:sz w:val="20"/>
          <w:szCs w:val="20"/>
        </w:rPr>
        <w:t>à mener pour le</w:t>
      </w:r>
      <w:r w:rsidRPr="004E4CFA">
        <w:rPr>
          <w:rFonts w:ascii="Aptos" w:eastAsia="Aptos" w:hAnsi="Aptos" w:cs="Aptos"/>
          <w:bCs/>
          <w:sz w:val="20"/>
          <w:szCs w:val="20"/>
        </w:rPr>
        <w:t xml:space="preserve"> syndrome post réanimation</w:t>
      </w:r>
    </w:p>
    <w:p w14:paraId="456D37A5" w14:textId="59266351" w:rsidR="00A0468D"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Reconnaitre l’importance de l’expérience patients-proches</w:t>
      </w:r>
    </w:p>
    <w:p w14:paraId="3BB60108" w14:textId="0484DA6C" w:rsidR="00A0468D" w:rsidRDefault="00A0468D" w:rsidP="007A4232">
      <w:pPr>
        <w:spacing w:line="257" w:lineRule="auto"/>
        <w:jc w:val="both"/>
        <w:rPr>
          <w:rFonts w:ascii="Aptos" w:eastAsia="Aptos" w:hAnsi="Aptos" w:cs="Aptos"/>
          <w:b/>
          <w:bCs/>
          <w:sz w:val="22"/>
          <w:szCs w:val="22"/>
        </w:rPr>
      </w:pPr>
      <w:r>
        <w:rPr>
          <w:rFonts w:ascii="Aptos" w:eastAsia="Aptos" w:hAnsi="Aptos" w:cs="Aptos"/>
          <w:b/>
          <w:bCs/>
          <w:sz w:val="22"/>
          <w:szCs w:val="22"/>
        </w:rPr>
        <w:t>Public</w:t>
      </w:r>
    </w:p>
    <w:p w14:paraId="77BC0C04" w14:textId="100FF214" w:rsidR="002E2DDB"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Tous professionnels travaillant en réanimation</w:t>
      </w:r>
    </w:p>
    <w:p w14:paraId="29961775" w14:textId="5F263E06" w:rsidR="00A0468D"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Anciens patients et proches de réanimation</w:t>
      </w:r>
    </w:p>
    <w:p w14:paraId="157196EE" w14:textId="50AC652A" w:rsidR="00A0468D" w:rsidRDefault="00A0468D" w:rsidP="007A4232">
      <w:pPr>
        <w:spacing w:line="257" w:lineRule="auto"/>
        <w:jc w:val="both"/>
        <w:rPr>
          <w:rFonts w:ascii="Aptos" w:eastAsia="Aptos" w:hAnsi="Aptos" w:cs="Aptos"/>
          <w:b/>
          <w:bCs/>
          <w:sz w:val="22"/>
          <w:szCs w:val="22"/>
        </w:rPr>
      </w:pPr>
      <w:r>
        <w:rPr>
          <w:rFonts w:ascii="Aptos" w:eastAsia="Aptos" w:hAnsi="Aptos" w:cs="Aptos"/>
          <w:b/>
          <w:bCs/>
          <w:sz w:val="22"/>
          <w:szCs w:val="22"/>
        </w:rPr>
        <w:t>Pré-requis</w:t>
      </w:r>
    </w:p>
    <w:p w14:paraId="00B1E802" w14:textId="77D91DEE" w:rsidR="00A0468D"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Avoir une expérience de la réanimation</w:t>
      </w:r>
    </w:p>
    <w:p w14:paraId="59E9F75F" w14:textId="1C191AAC" w:rsidR="00A0468D" w:rsidRDefault="00A0468D" w:rsidP="007A4232">
      <w:pPr>
        <w:spacing w:line="257" w:lineRule="auto"/>
        <w:jc w:val="both"/>
        <w:rPr>
          <w:rFonts w:ascii="Aptos" w:eastAsia="Aptos" w:hAnsi="Aptos" w:cs="Aptos"/>
          <w:b/>
          <w:bCs/>
          <w:sz w:val="22"/>
          <w:szCs w:val="22"/>
        </w:rPr>
      </w:pPr>
      <w:r>
        <w:rPr>
          <w:rFonts w:ascii="Aptos" w:eastAsia="Aptos" w:hAnsi="Aptos" w:cs="Aptos"/>
          <w:b/>
          <w:bCs/>
          <w:sz w:val="22"/>
          <w:szCs w:val="22"/>
        </w:rPr>
        <w:t>Modalités pédagogiques</w:t>
      </w:r>
    </w:p>
    <w:p w14:paraId="0A2100F2" w14:textId="611C9669" w:rsidR="00A0468D"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Exposés participatifs, supports de cours</w:t>
      </w:r>
    </w:p>
    <w:p w14:paraId="0F704069" w14:textId="5251432F" w:rsidR="00A0468D" w:rsidRDefault="00A0468D" w:rsidP="007A4232">
      <w:pPr>
        <w:spacing w:line="257" w:lineRule="auto"/>
        <w:jc w:val="both"/>
        <w:rPr>
          <w:rFonts w:ascii="Aptos" w:eastAsia="Aptos" w:hAnsi="Aptos" w:cs="Aptos"/>
          <w:b/>
          <w:bCs/>
          <w:sz w:val="22"/>
          <w:szCs w:val="22"/>
        </w:rPr>
      </w:pPr>
      <w:r>
        <w:rPr>
          <w:rFonts w:ascii="Aptos" w:eastAsia="Aptos" w:hAnsi="Aptos" w:cs="Aptos"/>
          <w:b/>
          <w:bCs/>
          <w:sz w:val="22"/>
          <w:szCs w:val="22"/>
        </w:rPr>
        <w:t>Modalités d’évaluation</w:t>
      </w:r>
    </w:p>
    <w:p w14:paraId="128B4C1A" w14:textId="02B78C09" w:rsidR="00A0468D"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Pendant : Evaluation formative tout au long de la journée</w:t>
      </w:r>
    </w:p>
    <w:p w14:paraId="5683D8EF" w14:textId="7F6C4822" w:rsidR="002E2DDB" w:rsidRPr="004E4CFA" w:rsidRDefault="002E2DDB" w:rsidP="007A4232">
      <w:pPr>
        <w:spacing w:line="257" w:lineRule="auto"/>
        <w:jc w:val="both"/>
        <w:rPr>
          <w:rFonts w:ascii="Aptos" w:eastAsia="Aptos" w:hAnsi="Aptos" w:cs="Aptos"/>
          <w:bCs/>
          <w:sz w:val="20"/>
          <w:szCs w:val="20"/>
        </w:rPr>
      </w:pPr>
      <w:r w:rsidRPr="004E4CFA">
        <w:rPr>
          <w:rFonts w:ascii="Aptos" w:eastAsia="Aptos" w:hAnsi="Aptos" w:cs="Aptos"/>
          <w:bCs/>
          <w:sz w:val="20"/>
          <w:szCs w:val="20"/>
        </w:rPr>
        <w:t>Avant-Après : quizz</w:t>
      </w:r>
    </w:p>
    <w:p w14:paraId="20459BB5" w14:textId="43570279" w:rsidR="007A4232" w:rsidRDefault="00A0468D" w:rsidP="007A4232">
      <w:pPr>
        <w:spacing w:line="257" w:lineRule="auto"/>
        <w:jc w:val="both"/>
        <w:rPr>
          <w:rFonts w:ascii="Aptos" w:eastAsia="Aptos" w:hAnsi="Aptos" w:cs="Aptos"/>
          <w:b/>
          <w:bCs/>
          <w:sz w:val="22"/>
          <w:szCs w:val="22"/>
        </w:rPr>
      </w:pPr>
      <w:r>
        <w:rPr>
          <w:rFonts w:ascii="Aptos" w:eastAsia="Aptos" w:hAnsi="Aptos" w:cs="Aptos"/>
          <w:b/>
          <w:bCs/>
          <w:sz w:val="22"/>
          <w:szCs w:val="22"/>
        </w:rPr>
        <w:t>Tarifs de la formation</w:t>
      </w:r>
    </w:p>
    <w:p w14:paraId="7C06A276" w14:textId="289CB7EA" w:rsidR="00A0468D" w:rsidRPr="009D3007" w:rsidRDefault="002E2DDB" w:rsidP="007A4232">
      <w:pPr>
        <w:spacing w:line="257" w:lineRule="auto"/>
        <w:jc w:val="both"/>
        <w:rPr>
          <w:rFonts w:ascii="Aptos" w:eastAsia="Aptos" w:hAnsi="Aptos" w:cs="Aptos"/>
          <w:bCs/>
          <w:sz w:val="20"/>
          <w:szCs w:val="20"/>
        </w:rPr>
      </w:pPr>
      <w:r w:rsidRPr="009D3007">
        <w:rPr>
          <w:rFonts w:ascii="Aptos" w:eastAsia="Aptos" w:hAnsi="Aptos" w:cs="Aptos"/>
          <w:bCs/>
          <w:sz w:val="20"/>
          <w:szCs w:val="20"/>
        </w:rPr>
        <w:t>Plein Tarif : 1</w:t>
      </w:r>
      <w:r w:rsidR="004E4CFA" w:rsidRPr="009D3007">
        <w:rPr>
          <w:rFonts w:ascii="Aptos" w:eastAsia="Aptos" w:hAnsi="Aptos" w:cs="Aptos"/>
          <w:bCs/>
          <w:sz w:val="20"/>
          <w:szCs w:val="20"/>
        </w:rPr>
        <w:t>2</w:t>
      </w:r>
      <w:r w:rsidRPr="009D3007">
        <w:rPr>
          <w:rFonts w:ascii="Aptos" w:eastAsia="Aptos" w:hAnsi="Aptos" w:cs="Aptos"/>
          <w:bCs/>
          <w:sz w:val="20"/>
          <w:szCs w:val="20"/>
        </w:rPr>
        <w:t xml:space="preserve">0 euros les deux jours, </w:t>
      </w:r>
      <w:r w:rsidR="004E4CFA" w:rsidRPr="009D3007">
        <w:rPr>
          <w:rFonts w:ascii="Aptos" w:eastAsia="Aptos" w:hAnsi="Aptos" w:cs="Aptos"/>
          <w:bCs/>
          <w:sz w:val="20"/>
          <w:szCs w:val="20"/>
        </w:rPr>
        <w:t>70 euros pour une journée</w:t>
      </w:r>
    </w:p>
    <w:p w14:paraId="1F4861A7" w14:textId="14E83E2F" w:rsidR="004E4CFA" w:rsidRPr="009D3007" w:rsidRDefault="004E4CFA" w:rsidP="007A4232">
      <w:pPr>
        <w:spacing w:line="257" w:lineRule="auto"/>
        <w:jc w:val="both"/>
        <w:rPr>
          <w:rFonts w:ascii="Aptos" w:eastAsia="Aptos" w:hAnsi="Aptos" w:cs="Aptos"/>
          <w:bCs/>
          <w:sz w:val="20"/>
          <w:szCs w:val="20"/>
        </w:rPr>
      </w:pPr>
      <w:r w:rsidRPr="009D3007">
        <w:rPr>
          <w:rFonts w:ascii="Aptos" w:eastAsia="Aptos" w:hAnsi="Aptos" w:cs="Aptos"/>
          <w:bCs/>
          <w:sz w:val="20"/>
          <w:szCs w:val="20"/>
        </w:rPr>
        <w:t>Tarif réduit : 70 euros les deux jours, 40 euros pour une journée</w:t>
      </w:r>
    </w:p>
    <w:p w14:paraId="0A62DC59" w14:textId="379C1401" w:rsidR="007A4232" w:rsidRDefault="004E4CFA" w:rsidP="007A4232">
      <w:pPr>
        <w:spacing w:line="257" w:lineRule="auto"/>
        <w:jc w:val="both"/>
        <w:rPr>
          <w:rFonts w:ascii="Aptos" w:eastAsia="Aptos" w:hAnsi="Aptos" w:cs="Aptos"/>
          <w:bCs/>
          <w:sz w:val="20"/>
          <w:szCs w:val="20"/>
        </w:rPr>
      </w:pPr>
      <w:r w:rsidRPr="009D3007">
        <w:rPr>
          <w:rFonts w:ascii="Aptos" w:eastAsia="Aptos" w:hAnsi="Aptos" w:cs="Aptos"/>
          <w:bCs/>
          <w:sz w:val="20"/>
          <w:szCs w:val="20"/>
        </w:rPr>
        <w:t>Tarif institutionnel (prise en charge par la formation continue) : 250 euros les deux jours, 150 euros pour une journée</w:t>
      </w:r>
    </w:p>
    <w:p w14:paraId="79B84613" w14:textId="77777777" w:rsidR="009D3007" w:rsidRPr="009D3007" w:rsidRDefault="009D3007" w:rsidP="007A4232">
      <w:pPr>
        <w:spacing w:line="257" w:lineRule="auto"/>
        <w:jc w:val="both"/>
        <w:rPr>
          <w:rFonts w:ascii="Aptos" w:eastAsia="Aptos" w:hAnsi="Aptos" w:cs="Aptos"/>
          <w:bCs/>
          <w:sz w:val="20"/>
          <w:szCs w:val="20"/>
        </w:rPr>
      </w:pPr>
    </w:p>
    <w:p w14:paraId="1F27094A" w14:textId="2D652D55" w:rsidR="009D3007" w:rsidRPr="009D3007" w:rsidRDefault="007A4232" w:rsidP="007A4232">
      <w:pPr>
        <w:spacing w:line="257" w:lineRule="auto"/>
        <w:jc w:val="both"/>
        <w:rPr>
          <w:rFonts w:ascii="Aptos" w:eastAsia="Aptos" w:hAnsi="Aptos" w:cs="Aptos"/>
          <w:sz w:val="20"/>
          <w:szCs w:val="20"/>
        </w:rPr>
      </w:pPr>
      <w:r w:rsidRPr="00E874B1">
        <w:rPr>
          <w:rFonts w:ascii="Aptos" w:eastAsia="Aptos" w:hAnsi="Aptos" w:cs="Aptos"/>
          <w:b/>
          <w:bCs/>
          <w:sz w:val="22"/>
          <w:szCs w:val="22"/>
        </w:rPr>
        <w:t>Comité scientifique :</w:t>
      </w:r>
      <w:r w:rsidRPr="00116EAC">
        <w:rPr>
          <w:rFonts w:ascii="Aptos" w:eastAsia="Aptos" w:hAnsi="Aptos" w:cs="Aptos"/>
          <w:sz w:val="22"/>
          <w:szCs w:val="22"/>
        </w:rPr>
        <w:t xml:space="preserve"> </w:t>
      </w:r>
      <w:r w:rsidRPr="009D3007">
        <w:rPr>
          <w:rFonts w:ascii="Aptos" w:eastAsia="Aptos" w:hAnsi="Aptos" w:cs="Aptos"/>
          <w:sz w:val="20"/>
          <w:szCs w:val="20"/>
        </w:rPr>
        <w:t>Justine Arnaud (Tours), Laetitia Bodet-Contentin (Tours, groupe patients proches SRLF), Emmanuel Canet (Nantes), Nicolas Chudeau (Le Mans), Margot Combet (Paris), Julien Demisellle (Strasbourg), Stephan Ehrmann (Tours), Sophie Jacquier (Tours), Youenn Jouan (Tours), Hamid Merdji (Strasbourg), Jean-Philippe Rigaud (Dieppe), Guillaume Thiery (Saint-Etienne, groupe patients proches SRLF)</w:t>
      </w:r>
    </w:p>
    <w:p w14:paraId="15893B59" w14:textId="7D9ED130" w:rsidR="007A4232" w:rsidRPr="007A4232" w:rsidRDefault="007A4232" w:rsidP="007A4232">
      <w:pPr>
        <w:spacing w:line="257" w:lineRule="auto"/>
        <w:jc w:val="center"/>
        <w:rPr>
          <w:rFonts w:ascii="Aptos" w:eastAsia="Aptos" w:hAnsi="Aptos" w:cs="Aptos"/>
          <w:sz w:val="22"/>
          <w:szCs w:val="22"/>
        </w:rPr>
      </w:pPr>
      <w:r w:rsidRPr="006075E7">
        <w:rPr>
          <w:rFonts w:ascii="Aptos" w:eastAsia="Aptos" w:hAnsi="Aptos" w:cs="Aptos"/>
          <w:sz w:val="22"/>
          <w:szCs w:val="22"/>
        </w:rPr>
        <w:t>Evénement co-organisé par le</w:t>
      </w:r>
    </w:p>
    <w:p w14:paraId="4CB688FE" w14:textId="77777777" w:rsidR="007A4232" w:rsidRDefault="007A4232" w:rsidP="007A4232">
      <w:pPr>
        <w:spacing w:line="257" w:lineRule="auto"/>
        <w:jc w:val="center"/>
        <w:rPr>
          <w:rFonts w:ascii="Aptos" w:eastAsia="Aptos" w:hAnsi="Aptos" w:cs="Aptos"/>
          <w:b/>
          <w:bCs/>
          <w:sz w:val="22"/>
          <w:szCs w:val="22"/>
        </w:rPr>
      </w:pPr>
      <w:r>
        <w:rPr>
          <w:rFonts w:ascii="Aptos" w:eastAsia="Aptos" w:hAnsi="Aptos" w:cs="Aptos"/>
          <w:b/>
          <w:bCs/>
          <w:sz w:val="22"/>
          <w:szCs w:val="22"/>
        </w:rPr>
        <w:t>Groupe Patients et Proches de</w:t>
      </w:r>
      <w:r w:rsidRPr="00E874B1">
        <w:rPr>
          <w:rFonts w:ascii="Aptos" w:eastAsia="Aptos" w:hAnsi="Aptos" w:cs="Aptos"/>
          <w:b/>
          <w:bCs/>
          <w:sz w:val="22"/>
          <w:szCs w:val="22"/>
        </w:rPr>
        <w:t xml:space="preserve"> la Société de Réanimation de Langue Française </w:t>
      </w:r>
    </w:p>
    <w:p w14:paraId="1701FAF2" w14:textId="4081317D" w:rsidR="007A4232" w:rsidRPr="004E4CFA" w:rsidRDefault="00311B9C" w:rsidP="004E4CFA">
      <w:pPr>
        <w:spacing w:line="257" w:lineRule="auto"/>
        <w:jc w:val="center"/>
        <w:rPr>
          <w:rFonts w:ascii="Aptos" w:eastAsia="Aptos" w:hAnsi="Aptos" w:cs="Aptos"/>
          <w:b/>
          <w:bCs/>
          <w:sz w:val="22"/>
          <w:szCs w:val="22"/>
          <w:lang w:val="fr-BE"/>
        </w:rPr>
      </w:pPr>
      <w:r w:rsidRPr="00E874B1">
        <w:rPr>
          <w:noProof/>
        </w:rPr>
        <w:drawing>
          <wp:anchor distT="0" distB="0" distL="114300" distR="114300" simplePos="0" relativeHeight="251670528" behindDoc="0" locked="0" layoutInCell="1" allowOverlap="1" wp14:anchorId="2CFDF066" wp14:editId="5CA4932B">
            <wp:simplePos x="0" y="0"/>
            <wp:positionH relativeFrom="margin">
              <wp:posOffset>381000</wp:posOffset>
            </wp:positionH>
            <wp:positionV relativeFrom="paragraph">
              <wp:posOffset>85090</wp:posOffset>
            </wp:positionV>
            <wp:extent cx="1868805" cy="9525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805" cy="952500"/>
                    </a:xfrm>
                    <a:prstGeom prst="rect">
                      <a:avLst/>
                    </a:prstGeom>
                  </pic:spPr>
                </pic:pic>
              </a:graphicData>
            </a:graphic>
            <wp14:sizeRelH relativeFrom="margin">
              <wp14:pctWidth>0</wp14:pctWidth>
            </wp14:sizeRelH>
            <wp14:sizeRelV relativeFrom="margin">
              <wp14:pctHeight>0</wp14:pctHeight>
            </wp14:sizeRelV>
          </wp:anchor>
        </w:drawing>
      </w:r>
      <w:r w:rsidRPr="006075E7">
        <w:rPr>
          <w:rFonts w:ascii="Aptos" w:eastAsia="Aptos" w:hAnsi="Aptos" w:cs="Aptos"/>
          <w:noProof/>
          <w:sz w:val="22"/>
          <w:szCs w:val="22"/>
          <w:lang w:val="fr-BE"/>
        </w:rPr>
        <w:drawing>
          <wp:anchor distT="0" distB="0" distL="114300" distR="114300" simplePos="0" relativeHeight="251671552" behindDoc="0" locked="0" layoutInCell="1" allowOverlap="1" wp14:anchorId="012492CA" wp14:editId="7F6CA56E">
            <wp:simplePos x="0" y="0"/>
            <wp:positionH relativeFrom="margin">
              <wp:posOffset>4229100</wp:posOffset>
            </wp:positionH>
            <wp:positionV relativeFrom="paragraph">
              <wp:posOffset>146685</wp:posOffset>
            </wp:positionV>
            <wp:extent cx="866775" cy="81851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6775" cy="818515"/>
                    </a:xfrm>
                    <a:prstGeom prst="rect">
                      <a:avLst/>
                    </a:prstGeom>
                  </pic:spPr>
                </pic:pic>
              </a:graphicData>
            </a:graphic>
            <wp14:sizeRelH relativeFrom="margin">
              <wp14:pctWidth>0</wp14:pctWidth>
            </wp14:sizeRelH>
            <wp14:sizeRelV relativeFrom="margin">
              <wp14:pctHeight>0</wp14:pctHeight>
            </wp14:sizeRelV>
          </wp:anchor>
        </w:drawing>
      </w:r>
    </w:p>
    <w:p w14:paraId="6EBA57EA" w14:textId="00C9BC3F" w:rsidR="007A4232" w:rsidRPr="004E4CFA" w:rsidRDefault="007A4232" w:rsidP="004E4CFA">
      <w:pPr>
        <w:jc w:val="center"/>
        <w:rPr>
          <w:rFonts w:ascii="Aptos" w:eastAsia="Aptos" w:hAnsi="Aptos" w:cs="Aptos"/>
          <w:b/>
          <w:bCs/>
          <w:sz w:val="32"/>
          <w:szCs w:val="32"/>
        </w:rPr>
      </w:pPr>
      <w:r w:rsidRPr="375370BD">
        <w:rPr>
          <w:rFonts w:ascii="Aptos" w:eastAsia="Aptos" w:hAnsi="Aptos" w:cs="Aptos"/>
          <w:b/>
          <w:bCs/>
          <w:sz w:val="32"/>
          <w:szCs w:val="32"/>
        </w:rPr>
        <w:lastRenderedPageBreak/>
        <w:t xml:space="preserve">PICS </w:t>
      </w:r>
      <w:proofErr w:type="spellStart"/>
      <w:r w:rsidRPr="375370BD">
        <w:rPr>
          <w:rFonts w:ascii="Aptos" w:eastAsia="Aptos" w:hAnsi="Aptos" w:cs="Aptos"/>
          <w:b/>
          <w:bCs/>
          <w:sz w:val="32"/>
          <w:szCs w:val="32"/>
        </w:rPr>
        <w:t>DAYs</w:t>
      </w:r>
      <w:proofErr w:type="spellEnd"/>
      <w:r w:rsidRPr="375370BD">
        <w:rPr>
          <w:rFonts w:ascii="Aptos" w:eastAsia="Aptos" w:hAnsi="Aptos" w:cs="Aptos"/>
          <w:b/>
          <w:bCs/>
          <w:sz w:val="32"/>
          <w:szCs w:val="32"/>
        </w:rPr>
        <w:t xml:space="preserve"> 2026</w:t>
      </w:r>
    </w:p>
    <w:p w14:paraId="7DCBA683" w14:textId="77777777" w:rsidR="007A4232" w:rsidRDefault="007A4232" w:rsidP="007A4232">
      <w:pPr>
        <w:spacing w:line="257" w:lineRule="auto"/>
        <w:jc w:val="center"/>
      </w:pPr>
      <w:r w:rsidRPr="375370BD">
        <w:rPr>
          <w:rFonts w:ascii="Aptos" w:eastAsia="Aptos" w:hAnsi="Aptos" w:cs="Aptos"/>
          <w:b/>
          <w:bCs/>
          <w:sz w:val="22"/>
          <w:szCs w:val="22"/>
        </w:rPr>
        <w:t>25-26 juin 2026</w:t>
      </w:r>
    </w:p>
    <w:p w14:paraId="08BFEF32" w14:textId="77777777" w:rsidR="007A4232" w:rsidRDefault="007A4232" w:rsidP="007A4232">
      <w:pPr>
        <w:spacing w:line="257" w:lineRule="auto"/>
        <w:jc w:val="center"/>
      </w:pPr>
      <w:r w:rsidRPr="375370BD">
        <w:rPr>
          <w:rFonts w:ascii="Aptos" w:eastAsia="Aptos" w:hAnsi="Aptos" w:cs="Aptos"/>
          <w:sz w:val="16"/>
          <w:szCs w:val="16"/>
        </w:rPr>
        <w:t xml:space="preserve">MAME - Cité de la création et de l’innovation - </w:t>
      </w:r>
      <w:hyperlink r:id="rId17">
        <w:r w:rsidRPr="375370BD">
          <w:rPr>
            <w:rStyle w:val="Lienhypertexte"/>
            <w:rFonts w:ascii="Aptos" w:eastAsia="Aptos" w:hAnsi="Aptos" w:cs="Aptos"/>
            <w:color w:val="0000FF"/>
            <w:sz w:val="16"/>
            <w:szCs w:val="16"/>
          </w:rPr>
          <w:t>www.mame-tours.com</w:t>
        </w:r>
      </w:hyperlink>
      <w:r w:rsidRPr="375370BD">
        <w:rPr>
          <w:rFonts w:ascii="Aptos" w:eastAsia="Aptos" w:hAnsi="Aptos" w:cs="Aptos"/>
          <w:color w:val="0000FF"/>
          <w:sz w:val="16"/>
          <w:szCs w:val="16"/>
          <w:u w:val="single"/>
        </w:rPr>
        <w:t xml:space="preserve">. </w:t>
      </w:r>
    </w:p>
    <w:p w14:paraId="46481187" w14:textId="2FC06546" w:rsidR="007A4232" w:rsidRDefault="007A4232" w:rsidP="007A4232">
      <w:pPr>
        <w:spacing w:line="257" w:lineRule="auto"/>
        <w:jc w:val="center"/>
        <w:rPr>
          <w:rFonts w:ascii="Aptos" w:eastAsia="Aptos" w:hAnsi="Aptos" w:cs="Aptos"/>
          <w:sz w:val="16"/>
          <w:szCs w:val="16"/>
        </w:rPr>
      </w:pPr>
      <w:r w:rsidRPr="375370BD">
        <w:rPr>
          <w:rFonts w:ascii="Aptos" w:eastAsia="Aptos" w:hAnsi="Aptos" w:cs="Aptos"/>
          <w:sz w:val="16"/>
          <w:szCs w:val="16"/>
        </w:rPr>
        <w:t>49 boulevard e Preuilly – 37000 Tours</w:t>
      </w:r>
    </w:p>
    <w:p w14:paraId="0D2CC201" w14:textId="5E3CF564" w:rsidR="0F37AC12" w:rsidRDefault="007A4232" w:rsidP="375370BD">
      <w:pPr>
        <w:spacing w:line="257" w:lineRule="auto"/>
        <w:jc w:val="center"/>
      </w:pPr>
      <w:r>
        <w:rPr>
          <w:rFonts w:ascii="Aptos" w:eastAsia="Aptos" w:hAnsi="Aptos" w:cs="Aptos"/>
          <w:b/>
          <w:bCs/>
          <w:sz w:val="28"/>
          <w:szCs w:val="28"/>
        </w:rPr>
        <w:t xml:space="preserve">Programme du </w:t>
      </w:r>
      <w:r w:rsidR="77998666" w:rsidRPr="375370BD">
        <w:rPr>
          <w:rFonts w:ascii="Aptos" w:eastAsia="Aptos" w:hAnsi="Aptos" w:cs="Aptos"/>
          <w:b/>
          <w:bCs/>
          <w:sz w:val="28"/>
          <w:szCs w:val="28"/>
        </w:rPr>
        <w:t>Jeudi 25 Juin</w:t>
      </w:r>
      <w:r>
        <w:rPr>
          <w:rFonts w:ascii="Aptos" w:eastAsia="Aptos" w:hAnsi="Aptos" w:cs="Aptos"/>
          <w:b/>
          <w:bCs/>
          <w:sz w:val="28"/>
          <w:szCs w:val="28"/>
        </w:rPr>
        <w:t xml:space="preserve"> 2026</w:t>
      </w:r>
    </w:p>
    <w:p w14:paraId="2BAE1FC7" w14:textId="4E881FA9" w:rsidR="0F37AC12" w:rsidRDefault="77998666" w:rsidP="375370BD">
      <w:pPr>
        <w:spacing w:line="257" w:lineRule="auto"/>
      </w:pPr>
      <w:r w:rsidRPr="6BCEE843">
        <w:rPr>
          <w:rFonts w:ascii="Aptos" w:eastAsia="Aptos" w:hAnsi="Aptos" w:cs="Aptos"/>
          <w:sz w:val="22"/>
          <w:szCs w:val="22"/>
        </w:rPr>
        <w:t>9h</w:t>
      </w:r>
      <w:r w:rsidR="4FB915BE" w:rsidRPr="6BCEE843">
        <w:rPr>
          <w:rFonts w:ascii="Aptos" w:eastAsia="Aptos" w:hAnsi="Aptos" w:cs="Aptos"/>
          <w:sz w:val="22"/>
          <w:szCs w:val="22"/>
        </w:rPr>
        <w:t>30</w:t>
      </w:r>
      <w:r w:rsidRPr="6BCEE843">
        <w:rPr>
          <w:rFonts w:ascii="Aptos" w:eastAsia="Aptos" w:hAnsi="Aptos" w:cs="Aptos"/>
          <w:sz w:val="22"/>
          <w:szCs w:val="22"/>
        </w:rPr>
        <w:t xml:space="preserve"> : Accueil</w:t>
      </w:r>
    </w:p>
    <w:p w14:paraId="214EB278" w14:textId="5A97E996" w:rsidR="0F37AC12" w:rsidRDefault="0F37AC12" w:rsidP="375370BD">
      <w:pPr>
        <w:spacing w:line="257" w:lineRule="auto"/>
        <w:rPr>
          <w:rFonts w:ascii="Aptos" w:eastAsia="Aptos" w:hAnsi="Aptos" w:cs="Aptos"/>
          <w:sz w:val="22"/>
          <w:szCs w:val="22"/>
        </w:rPr>
      </w:pPr>
    </w:p>
    <w:p w14:paraId="3602E18D" w14:textId="48462516" w:rsidR="0F37AC12" w:rsidRDefault="42223DC7" w:rsidP="375370BD">
      <w:pPr>
        <w:spacing w:line="257" w:lineRule="auto"/>
      </w:pPr>
      <w:r w:rsidRPr="6BCEE843">
        <w:rPr>
          <w:rFonts w:ascii="Aptos" w:eastAsia="Aptos" w:hAnsi="Aptos" w:cs="Aptos"/>
          <w:sz w:val="22"/>
          <w:szCs w:val="22"/>
        </w:rPr>
        <w:t>10</w:t>
      </w:r>
      <w:r w:rsidR="77998666" w:rsidRPr="6BCEE843">
        <w:rPr>
          <w:rFonts w:ascii="Aptos" w:eastAsia="Aptos" w:hAnsi="Aptos" w:cs="Aptos"/>
          <w:sz w:val="22"/>
          <w:szCs w:val="22"/>
        </w:rPr>
        <w:t>h</w:t>
      </w:r>
      <w:r w:rsidR="3C09951D" w:rsidRPr="6BCEE843">
        <w:rPr>
          <w:rFonts w:ascii="Aptos" w:eastAsia="Aptos" w:hAnsi="Aptos" w:cs="Aptos"/>
          <w:sz w:val="22"/>
          <w:szCs w:val="22"/>
        </w:rPr>
        <w:t>0</w:t>
      </w:r>
      <w:r w:rsidR="77998666" w:rsidRPr="6BCEE843">
        <w:rPr>
          <w:rFonts w:ascii="Aptos" w:eastAsia="Aptos" w:hAnsi="Aptos" w:cs="Aptos"/>
          <w:sz w:val="22"/>
          <w:szCs w:val="22"/>
        </w:rPr>
        <w:t>0 – 11h</w:t>
      </w:r>
      <w:r w:rsidR="1D6CD1A9" w:rsidRPr="6BCEE843">
        <w:rPr>
          <w:rFonts w:ascii="Aptos" w:eastAsia="Aptos" w:hAnsi="Aptos" w:cs="Aptos"/>
          <w:sz w:val="22"/>
          <w:szCs w:val="22"/>
        </w:rPr>
        <w:t>3</w:t>
      </w:r>
      <w:r w:rsidR="77998666" w:rsidRPr="6BCEE843">
        <w:rPr>
          <w:rFonts w:ascii="Aptos" w:eastAsia="Aptos" w:hAnsi="Aptos" w:cs="Aptos"/>
          <w:sz w:val="22"/>
          <w:szCs w:val="22"/>
        </w:rPr>
        <w:t xml:space="preserve">0 : Retour à la </w:t>
      </w:r>
      <w:proofErr w:type="spellStart"/>
      <w:r w:rsidR="77998666" w:rsidRPr="6BCEE843">
        <w:rPr>
          <w:rFonts w:ascii="Aptos" w:eastAsia="Aptos" w:hAnsi="Aptos" w:cs="Aptos"/>
          <w:sz w:val="22"/>
          <w:szCs w:val="22"/>
        </w:rPr>
        <w:t>vi</w:t>
      </w:r>
      <w:proofErr w:type="spellEnd"/>
      <w:r w:rsidR="77998666" w:rsidRPr="6BCEE843">
        <w:rPr>
          <w:rFonts w:ascii="Aptos" w:eastAsia="Aptos" w:hAnsi="Aptos" w:cs="Aptos"/>
          <w:sz w:val="22"/>
          <w:szCs w:val="22"/>
        </w:rPr>
        <w:t>(e)</w:t>
      </w:r>
      <w:proofErr w:type="spellStart"/>
      <w:r w:rsidR="77998666" w:rsidRPr="6BCEE843">
        <w:rPr>
          <w:rFonts w:ascii="Aptos" w:eastAsia="Aptos" w:hAnsi="Aptos" w:cs="Aptos"/>
          <w:sz w:val="22"/>
          <w:szCs w:val="22"/>
        </w:rPr>
        <w:t>lle</w:t>
      </w:r>
      <w:proofErr w:type="spellEnd"/>
      <w:r w:rsidR="77998666" w:rsidRPr="6BCEE843">
        <w:rPr>
          <w:rFonts w:ascii="Aptos" w:eastAsia="Aptos" w:hAnsi="Aptos" w:cs="Aptos"/>
          <w:sz w:val="22"/>
          <w:szCs w:val="22"/>
        </w:rPr>
        <w:t xml:space="preserve"> </w:t>
      </w:r>
      <w:r w:rsidR="001B5C30">
        <w:rPr>
          <w:rFonts w:ascii="Aptos" w:eastAsia="Aptos" w:hAnsi="Aptos" w:cs="Aptos"/>
          <w:sz w:val="22"/>
          <w:szCs w:val="22"/>
        </w:rPr>
        <w:t>(Modération : Sophie Jacquier</w:t>
      </w:r>
      <w:r w:rsidR="00DE1CE4">
        <w:rPr>
          <w:rFonts w:ascii="Aptos" w:eastAsia="Aptos" w:hAnsi="Aptos" w:cs="Aptos"/>
          <w:sz w:val="22"/>
          <w:szCs w:val="22"/>
        </w:rPr>
        <w:t xml:space="preserve">, </w:t>
      </w:r>
      <w:r w:rsidR="007B74DC">
        <w:rPr>
          <w:rFonts w:ascii="Aptos" w:eastAsia="Aptos" w:hAnsi="Aptos" w:cs="Aptos"/>
          <w:sz w:val="22"/>
          <w:szCs w:val="22"/>
        </w:rPr>
        <w:t>Nicolas Chudeau</w:t>
      </w:r>
      <w:r w:rsidR="00DE1CE4">
        <w:rPr>
          <w:rFonts w:ascii="Aptos" w:eastAsia="Aptos" w:hAnsi="Aptos" w:cs="Aptos"/>
          <w:sz w:val="22"/>
          <w:szCs w:val="22"/>
        </w:rPr>
        <w:t>)</w:t>
      </w:r>
    </w:p>
    <w:p w14:paraId="50573416" w14:textId="747C51E5"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Rééducation : rôle de la MPR hospitalière, en centre spécialisé, ambulatoire</w:t>
      </w:r>
      <w:r w:rsidR="590B3096" w:rsidRPr="6C50DE51">
        <w:rPr>
          <w:rFonts w:ascii="Aptos" w:eastAsia="Aptos" w:hAnsi="Aptos" w:cs="Aptos"/>
          <w:sz w:val="22"/>
          <w:szCs w:val="22"/>
        </w:rPr>
        <w:t xml:space="preserve"> </w:t>
      </w:r>
      <w:r w:rsidR="00F23C27">
        <w:rPr>
          <w:rFonts w:ascii="Aptos" w:eastAsia="Aptos" w:hAnsi="Aptos" w:cs="Aptos"/>
          <w:sz w:val="22"/>
          <w:szCs w:val="22"/>
        </w:rPr>
        <w:t>(</w:t>
      </w:r>
      <w:r w:rsidR="0041095D">
        <w:rPr>
          <w:rFonts w:ascii="Aptos" w:eastAsia="Aptos" w:hAnsi="Aptos" w:cs="Aptos"/>
          <w:sz w:val="22"/>
          <w:szCs w:val="22"/>
        </w:rPr>
        <w:t>J</w:t>
      </w:r>
      <w:r w:rsidR="00DE1CE4">
        <w:rPr>
          <w:rFonts w:ascii="Aptos" w:eastAsia="Aptos" w:hAnsi="Aptos" w:cs="Aptos"/>
          <w:sz w:val="22"/>
          <w:szCs w:val="22"/>
        </w:rPr>
        <w:t>ulie</w:t>
      </w:r>
      <w:r w:rsidR="00AE0338">
        <w:rPr>
          <w:rFonts w:ascii="Aptos" w:eastAsia="Aptos" w:hAnsi="Aptos" w:cs="Aptos"/>
          <w:sz w:val="22"/>
          <w:szCs w:val="22"/>
        </w:rPr>
        <w:t xml:space="preserve"> </w:t>
      </w:r>
      <w:r w:rsidR="0041095D">
        <w:rPr>
          <w:rFonts w:ascii="Aptos" w:eastAsia="Aptos" w:hAnsi="Aptos" w:cs="Aptos"/>
          <w:sz w:val="22"/>
          <w:szCs w:val="22"/>
        </w:rPr>
        <w:t>Paquereau, Paris</w:t>
      </w:r>
      <w:r w:rsidR="590B3096" w:rsidRPr="6C50DE51">
        <w:rPr>
          <w:rFonts w:ascii="Aptos" w:eastAsia="Aptos" w:hAnsi="Aptos" w:cs="Aptos"/>
          <w:sz w:val="22"/>
          <w:szCs w:val="22"/>
        </w:rPr>
        <w:t>)</w:t>
      </w:r>
    </w:p>
    <w:p w14:paraId="6C63354D" w14:textId="7A307488" w:rsidR="0F37AC12" w:rsidRDefault="77998666" w:rsidP="375370BD">
      <w:pPr>
        <w:pStyle w:val="Paragraphedeliste"/>
        <w:numPr>
          <w:ilvl w:val="0"/>
          <w:numId w:val="1"/>
        </w:numPr>
        <w:spacing w:after="0" w:line="257" w:lineRule="auto"/>
        <w:rPr>
          <w:rFonts w:ascii="Aptos" w:eastAsia="Aptos" w:hAnsi="Aptos" w:cs="Aptos"/>
          <w:sz w:val="22"/>
          <w:szCs w:val="22"/>
        </w:rPr>
      </w:pPr>
      <w:r w:rsidRPr="6BCEE843">
        <w:rPr>
          <w:rFonts w:ascii="Aptos" w:eastAsia="Aptos" w:hAnsi="Aptos" w:cs="Aptos"/>
          <w:sz w:val="22"/>
          <w:szCs w:val="22"/>
        </w:rPr>
        <w:t>Coordination du PICS : le point de vue du médecin généraliste</w:t>
      </w:r>
      <w:r w:rsidR="026FBE63" w:rsidRPr="6BCEE843">
        <w:rPr>
          <w:rFonts w:ascii="Aptos" w:eastAsia="Aptos" w:hAnsi="Aptos" w:cs="Aptos"/>
          <w:sz w:val="22"/>
          <w:szCs w:val="22"/>
        </w:rPr>
        <w:t xml:space="preserve"> (F</w:t>
      </w:r>
      <w:r w:rsidR="00DE1CE4">
        <w:rPr>
          <w:rFonts w:ascii="Aptos" w:eastAsia="Aptos" w:hAnsi="Aptos" w:cs="Aptos"/>
          <w:sz w:val="22"/>
          <w:szCs w:val="22"/>
        </w:rPr>
        <w:t>abien</w:t>
      </w:r>
      <w:r w:rsidR="026FBE63" w:rsidRPr="6BCEE843">
        <w:rPr>
          <w:rFonts w:ascii="Aptos" w:eastAsia="Aptos" w:hAnsi="Aptos" w:cs="Aptos"/>
          <w:sz w:val="22"/>
          <w:szCs w:val="22"/>
        </w:rPr>
        <w:t xml:space="preserve"> Rougerie</w:t>
      </w:r>
      <w:r w:rsidR="006E242C">
        <w:rPr>
          <w:rFonts w:ascii="Aptos" w:eastAsia="Aptos" w:hAnsi="Aptos" w:cs="Aptos"/>
          <w:sz w:val="22"/>
          <w:szCs w:val="22"/>
        </w:rPr>
        <w:t>, Strasbourg</w:t>
      </w:r>
      <w:r w:rsidR="026FBE63" w:rsidRPr="6BCEE843">
        <w:rPr>
          <w:rFonts w:ascii="Aptos" w:eastAsia="Aptos" w:hAnsi="Aptos" w:cs="Aptos"/>
          <w:sz w:val="22"/>
          <w:szCs w:val="22"/>
        </w:rPr>
        <w:t>)</w:t>
      </w:r>
    </w:p>
    <w:p w14:paraId="4132F527" w14:textId="06DB565C"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HAD</w:t>
      </w:r>
      <w:r w:rsidR="009C234A">
        <w:rPr>
          <w:rFonts w:ascii="Aptos" w:eastAsia="Aptos" w:hAnsi="Aptos" w:cs="Aptos"/>
          <w:sz w:val="22"/>
          <w:szCs w:val="22"/>
        </w:rPr>
        <w:t xml:space="preserve"> </w:t>
      </w:r>
      <w:r w:rsidRPr="6C50DE51">
        <w:rPr>
          <w:rFonts w:ascii="Aptos" w:eastAsia="Aptos" w:hAnsi="Aptos" w:cs="Aptos"/>
          <w:sz w:val="22"/>
          <w:szCs w:val="22"/>
        </w:rPr>
        <w:t>:</w:t>
      </w:r>
      <w:r w:rsidR="009C234A">
        <w:rPr>
          <w:rFonts w:ascii="Aptos" w:eastAsia="Aptos" w:hAnsi="Aptos" w:cs="Aptos"/>
          <w:sz w:val="22"/>
          <w:szCs w:val="22"/>
        </w:rPr>
        <w:t xml:space="preserve"> quelles possibilités en post-réanimation ? </w:t>
      </w:r>
      <w:r w:rsidR="4DE57172" w:rsidRPr="6C50DE51">
        <w:rPr>
          <w:rFonts w:ascii="Aptos" w:eastAsia="Aptos" w:hAnsi="Aptos" w:cs="Aptos"/>
          <w:sz w:val="22"/>
          <w:szCs w:val="22"/>
        </w:rPr>
        <w:t>(</w:t>
      </w:r>
      <w:r w:rsidR="00315AA5" w:rsidRPr="00315AA5">
        <w:rPr>
          <w:rFonts w:ascii="Aptos" w:eastAsia="Aptos" w:hAnsi="Aptos" w:cs="Aptos"/>
          <w:sz w:val="22"/>
          <w:szCs w:val="22"/>
        </w:rPr>
        <w:t>G</w:t>
      </w:r>
      <w:r w:rsidR="00DE1CE4">
        <w:rPr>
          <w:rFonts w:ascii="Aptos" w:eastAsia="Aptos" w:hAnsi="Aptos" w:cs="Aptos"/>
          <w:sz w:val="22"/>
          <w:szCs w:val="22"/>
        </w:rPr>
        <w:t>uillaume</w:t>
      </w:r>
      <w:r w:rsidR="00315AA5" w:rsidRPr="00315AA5">
        <w:rPr>
          <w:rFonts w:ascii="Aptos" w:eastAsia="Aptos" w:hAnsi="Aptos" w:cs="Aptos"/>
          <w:sz w:val="22"/>
          <w:szCs w:val="22"/>
        </w:rPr>
        <w:t xml:space="preserve"> Sasseigne</w:t>
      </w:r>
      <w:r w:rsidR="00315AA5">
        <w:rPr>
          <w:rFonts w:ascii="Aptos" w:eastAsia="Aptos" w:hAnsi="Aptos" w:cs="Aptos"/>
          <w:sz w:val="22"/>
          <w:szCs w:val="22"/>
        </w:rPr>
        <w:t>, A</w:t>
      </w:r>
      <w:r w:rsidR="00DE1CE4">
        <w:rPr>
          <w:rFonts w:ascii="Aptos" w:eastAsia="Aptos" w:hAnsi="Aptos" w:cs="Aptos"/>
          <w:sz w:val="22"/>
          <w:szCs w:val="22"/>
        </w:rPr>
        <w:t xml:space="preserve">ngélique </w:t>
      </w:r>
      <w:r w:rsidR="00315AA5">
        <w:rPr>
          <w:rFonts w:ascii="Aptos" w:eastAsia="Aptos" w:hAnsi="Aptos" w:cs="Aptos"/>
          <w:sz w:val="22"/>
          <w:szCs w:val="22"/>
        </w:rPr>
        <w:t>Chomienne, E</w:t>
      </w:r>
      <w:r w:rsidR="00DE1CE4">
        <w:rPr>
          <w:rFonts w:ascii="Aptos" w:eastAsia="Aptos" w:hAnsi="Aptos" w:cs="Aptos"/>
          <w:sz w:val="22"/>
          <w:szCs w:val="22"/>
        </w:rPr>
        <w:t>milie</w:t>
      </w:r>
      <w:r w:rsidR="00315AA5">
        <w:rPr>
          <w:rFonts w:ascii="Aptos" w:eastAsia="Aptos" w:hAnsi="Aptos" w:cs="Aptos"/>
          <w:sz w:val="22"/>
          <w:szCs w:val="22"/>
        </w:rPr>
        <w:t xml:space="preserve"> Beaufils, Tours</w:t>
      </w:r>
      <w:r w:rsidR="4DE57172" w:rsidRPr="6C50DE51">
        <w:rPr>
          <w:rFonts w:ascii="Aptos" w:eastAsia="Aptos" w:hAnsi="Aptos" w:cs="Aptos"/>
          <w:sz w:val="22"/>
          <w:szCs w:val="22"/>
        </w:rPr>
        <w:t>)</w:t>
      </w:r>
    </w:p>
    <w:p w14:paraId="5D96BA3E" w14:textId="77777777" w:rsidR="00315AA5" w:rsidRDefault="00315AA5" w:rsidP="00315AA5">
      <w:pPr>
        <w:pStyle w:val="Paragraphedeliste"/>
        <w:spacing w:after="0" w:line="257" w:lineRule="auto"/>
        <w:rPr>
          <w:rFonts w:ascii="Aptos" w:eastAsia="Aptos" w:hAnsi="Aptos" w:cs="Aptos"/>
          <w:sz w:val="22"/>
          <w:szCs w:val="22"/>
        </w:rPr>
      </w:pPr>
    </w:p>
    <w:p w14:paraId="442CD60F" w14:textId="5B6FFCE1" w:rsidR="0F37AC12" w:rsidRDefault="77998666" w:rsidP="375370BD">
      <w:pPr>
        <w:spacing w:line="257" w:lineRule="auto"/>
      </w:pPr>
      <w:r w:rsidRPr="6BCEE843">
        <w:rPr>
          <w:rFonts w:ascii="Aptos" w:eastAsia="Aptos" w:hAnsi="Aptos" w:cs="Aptos"/>
          <w:sz w:val="22"/>
          <w:szCs w:val="22"/>
        </w:rPr>
        <w:t>1</w:t>
      </w:r>
      <w:r w:rsidR="61887521" w:rsidRPr="6BCEE843">
        <w:rPr>
          <w:rFonts w:ascii="Aptos" w:eastAsia="Aptos" w:hAnsi="Aptos" w:cs="Aptos"/>
          <w:sz w:val="22"/>
          <w:szCs w:val="22"/>
        </w:rPr>
        <w:t>1</w:t>
      </w:r>
      <w:r w:rsidRPr="6BCEE843">
        <w:rPr>
          <w:rFonts w:ascii="Aptos" w:eastAsia="Aptos" w:hAnsi="Aptos" w:cs="Aptos"/>
          <w:sz w:val="22"/>
          <w:szCs w:val="22"/>
        </w:rPr>
        <w:t>h</w:t>
      </w:r>
      <w:r w:rsidR="7D6E7E55" w:rsidRPr="6BCEE843">
        <w:rPr>
          <w:rFonts w:ascii="Aptos" w:eastAsia="Aptos" w:hAnsi="Aptos" w:cs="Aptos"/>
          <w:sz w:val="22"/>
          <w:szCs w:val="22"/>
        </w:rPr>
        <w:t>3</w:t>
      </w:r>
      <w:r w:rsidRPr="6BCEE843">
        <w:rPr>
          <w:rFonts w:ascii="Aptos" w:eastAsia="Aptos" w:hAnsi="Aptos" w:cs="Aptos"/>
          <w:sz w:val="22"/>
          <w:szCs w:val="22"/>
        </w:rPr>
        <w:t>0-13h</w:t>
      </w:r>
      <w:r w:rsidR="2904E465" w:rsidRPr="6BCEE843">
        <w:rPr>
          <w:rFonts w:ascii="Aptos" w:eastAsia="Aptos" w:hAnsi="Aptos" w:cs="Aptos"/>
          <w:sz w:val="22"/>
          <w:szCs w:val="22"/>
        </w:rPr>
        <w:t>0</w:t>
      </w:r>
      <w:r w:rsidRPr="6BCEE843">
        <w:rPr>
          <w:rFonts w:ascii="Aptos" w:eastAsia="Aptos" w:hAnsi="Aptos" w:cs="Aptos"/>
          <w:sz w:val="22"/>
          <w:szCs w:val="22"/>
        </w:rPr>
        <w:t>0 : Les expertises à développer dans nos services</w:t>
      </w:r>
      <w:r w:rsidR="00DE1CE4">
        <w:rPr>
          <w:rFonts w:ascii="Aptos" w:eastAsia="Aptos" w:hAnsi="Aptos" w:cs="Aptos"/>
          <w:sz w:val="22"/>
          <w:szCs w:val="22"/>
        </w:rPr>
        <w:t xml:space="preserve"> (Modération : </w:t>
      </w:r>
      <w:r w:rsidR="00147B5F">
        <w:rPr>
          <w:rFonts w:ascii="Aptos" w:eastAsia="Aptos" w:hAnsi="Aptos" w:cs="Aptos"/>
          <w:sz w:val="22"/>
          <w:szCs w:val="22"/>
        </w:rPr>
        <w:t>Jean-Philippe</w:t>
      </w:r>
      <w:r w:rsidR="00DE1CE4">
        <w:rPr>
          <w:rFonts w:ascii="Aptos" w:eastAsia="Aptos" w:hAnsi="Aptos" w:cs="Aptos"/>
          <w:sz w:val="22"/>
          <w:szCs w:val="22"/>
        </w:rPr>
        <w:t xml:space="preserve"> Rigaud</w:t>
      </w:r>
      <w:r w:rsidR="007B74DC">
        <w:rPr>
          <w:rFonts w:ascii="Aptos" w:eastAsia="Aptos" w:hAnsi="Aptos" w:cs="Aptos"/>
          <w:sz w:val="22"/>
          <w:szCs w:val="22"/>
        </w:rPr>
        <w:t>, Laetitia Bodet-</w:t>
      </w:r>
      <w:proofErr w:type="spellStart"/>
      <w:r w:rsidR="007B74DC">
        <w:rPr>
          <w:rFonts w:ascii="Aptos" w:eastAsia="Aptos" w:hAnsi="Aptos" w:cs="Aptos"/>
          <w:sz w:val="22"/>
          <w:szCs w:val="22"/>
        </w:rPr>
        <w:t>Contentin</w:t>
      </w:r>
      <w:proofErr w:type="spellEnd"/>
      <w:r w:rsidR="00DE1CE4">
        <w:rPr>
          <w:rFonts w:ascii="Aptos" w:eastAsia="Aptos" w:hAnsi="Aptos" w:cs="Aptos"/>
          <w:sz w:val="22"/>
          <w:szCs w:val="22"/>
        </w:rPr>
        <w:t>)</w:t>
      </w:r>
    </w:p>
    <w:p w14:paraId="6470C33A" w14:textId="6B086D74" w:rsidR="0F37AC12" w:rsidRDefault="77998666" w:rsidP="375370BD">
      <w:pPr>
        <w:pStyle w:val="Paragraphedeliste"/>
        <w:numPr>
          <w:ilvl w:val="0"/>
          <w:numId w:val="1"/>
        </w:numPr>
        <w:spacing w:after="0" w:line="257" w:lineRule="auto"/>
        <w:rPr>
          <w:rFonts w:ascii="Aptos" w:eastAsia="Aptos" w:hAnsi="Aptos" w:cs="Aptos"/>
          <w:sz w:val="22"/>
          <w:szCs w:val="22"/>
        </w:rPr>
      </w:pPr>
      <w:r w:rsidRPr="6BCEE843">
        <w:rPr>
          <w:rFonts w:ascii="Aptos" w:eastAsia="Aptos" w:hAnsi="Aptos" w:cs="Aptos"/>
          <w:sz w:val="22"/>
          <w:szCs w:val="22"/>
        </w:rPr>
        <w:t>IPA : la solution pour assurer le lien hôpital-ville après la réanimation</w:t>
      </w:r>
      <w:r w:rsidR="7EBA611C" w:rsidRPr="6BCEE843">
        <w:rPr>
          <w:rFonts w:ascii="Aptos" w:eastAsia="Aptos" w:hAnsi="Aptos" w:cs="Aptos"/>
          <w:sz w:val="22"/>
          <w:szCs w:val="22"/>
        </w:rPr>
        <w:t xml:space="preserve"> (F</w:t>
      </w:r>
      <w:r w:rsidR="00DE1CE4">
        <w:rPr>
          <w:rFonts w:ascii="Aptos" w:eastAsia="Aptos" w:hAnsi="Aptos" w:cs="Aptos"/>
          <w:sz w:val="22"/>
          <w:szCs w:val="22"/>
        </w:rPr>
        <w:t>anny</w:t>
      </w:r>
      <w:r w:rsidR="7EBA611C" w:rsidRPr="6BCEE843">
        <w:rPr>
          <w:rFonts w:ascii="Aptos" w:eastAsia="Aptos" w:hAnsi="Aptos" w:cs="Aptos"/>
          <w:sz w:val="22"/>
          <w:szCs w:val="22"/>
        </w:rPr>
        <w:t xml:space="preserve"> Manet</w:t>
      </w:r>
      <w:r w:rsidR="00015838">
        <w:rPr>
          <w:rFonts w:ascii="Aptos" w:eastAsia="Aptos" w:hAnsi="Aptos" w:cs="Aptos"/>
          <w:sz w:val="22"/>
          <w:szCs w:val="22"/>
        </w:rPr>
        <w:t>, Saint-Etienne</w:t>
      </w:r>
      <w:r w:rsidR="7EBA611C" w:rsidRPr="6BCEE843">
        <w:rPr>
          <w:rFonts w:ascii="Aptos" w:eastAsia="Aptos" w:hAnsi="Aptos" w:cs="Aptos"/>
          <w:sz w:val="22"/>
          <w:szCs w:val="22"/>
        </w:rPr>
        <w:t>)</w:t>
      </w:r>
    </w:p>
    <w:p w14:paraId="3D2B57FD" w14:textId="0E9427FD" w:rsidR="0F37AC12" w:rsidRDefault="77998666" w:rsidP="375370BD">
      <w:pPr>
        <w:pStyle w:val="Paragraphedeliste"/>
        <w:numPr>
          <w:ilvl w:val="0"/>
          <w:numId w:val="1"/>
        </w:numPr>
        <w:spacing w:after="0" w:line="257" w:lineRule="auto"/>
        <w:rPr>
          <w:rFonts w:ascii="Aptos" w:eastAsia="Aptos" w:hAnsi="Aptos" w:cs="Aptos"/>
          <w:sz w:val="22"/>
          <w:szCs w:val="22"/>
        </w:rPr>
      </w:pPr>
      <w:r w:rsidRPr="6BCEE843">
        <w:rPr>
          <w:rFonts w:ascii="Aptos" w:eastAsia="Aptos" w:hAnsi="Aptos" w:cs="Aptos"/>
          <w:sz w:val="22"/>
          <w:szCs w:val="22"/>
        </w:rPr>
        <w:t>Impact social du PICS : assistance social</w:t>
      </w:r>
      <w:r w:rsidR="0059537F">
        <w:rPr>
          <w:rFonts w:ascii="Aptos" w:eastAsia="Aptos" w:hAnsi="Aptos" w:cs="Aptos"/>
          <w:sz w:val="22"/>
          <w:szCs w:val="22"/>
        </w:rPr>
        <w:t>e</w:t>
      </w:r>
      <w:r w:rsidRPr="6BCEE843">
        <w:rPr>
          <w:rFonts w:ascii="Aptos" w:eastAsia="Aptos" w:hAnsi="Aptos" w:cs="Aptos"/>
          <w:sz w:val="22"/>
          <w:szCs w:val="22"/>
        </w:rPr>
        <w:t xml:space="preserve"> et médecine du travail en réanimation </w:t>
      </w:r>
      <w:r w:rsidR="1E683BCE" w:rsidRPr="6BCEE843">
        <w:rPr>
          <w:rFonts w:ascii="Aptos" w:eastAsia="Aptos" w:hAnsi="Aptos" w:cs="Aptos"/>
          <w:sz w:val="22"/>
          <w:szCs w:val="22"/>
        </w:rPr>
        <w:t>(J</w:t>
      </w:r>
      <w:r w:rsidR="00DE1CE4">
        <w:rPr>
          <w:rFonts w:ascii="Aptos" w:eastAsia="Aptos" w:hAnsi="Aptos" w:cs="Aptos"/>
          <w:sz w:val="22"/>
          <w:szCs w:val="22"/>
        </w:rPr>
        <w:t>ean-</w:t>
      </w:r>
      <w:r w:rsidR="1E683BCE" w:rsidRPr="6BCEE843">
        <w:rPr>
          <w:rFonts w:ascii="Aptos" w:eastAsia="Aptos" w:hAnsi="Aptos" w:cs="Aptos"/>
          <w:sz w:val="22"/>
          <w:szCs w:val="22"/>
        </w:rPr>
        <w:t>P</w:t>
      </w:r>
      <w:r w:rsidR="00DE1CE4">
        <w:rPr>
          <w:rFonts w:ascii="Aptos" w:eastAsia="Aptos" w:hAnsi="Aptos" w:cs="Aptos"/>
          <w:sz w:val="22"/>
          <w:szCs w:val="22"/>
        </w:rPr>
        <w:t>ierre</w:t>
      </w:r>
      <w:r w:rsidR="1E683BCE" w:rsidRPr="6BCEE843">
        <w:rPr>
          <w:rFonts w:ascii="Aptos" w:eastAsia="Aptos" w:hAnsi="Aptos" w:cs="Aptos"/>
          <w:sz w:val="22"/>
          <w:szCs w:val="22"/>
        </w:rPr>
        <w:t xml:space="preserve"> Quenot</w:t>
      </w:r>
      <w:r w:rsidR="00015838">
        <w:rPr>
          <w:rFonts w:ascii="Aptos" w:eastAsia="Aptos" w:hAnsi="Aptos" w:cs="Aptos"/>
          <w:sz w:val="22"/>
          <w:szCs w:val="22"/>
        </w:rPr>
        <w:t xml:space="preserve">, </w:t>
      </w:r>
      <w:r w:rsidR="000E0F92">
        <w:rPr>
          <w:rFonts w:ascii="Aptos" w:eastAsia="Aptos" w:hAnsi="Aptos" w:cs="Aptos"/>
          <w:sz w:val="22"/>
          <w:szCs w:val="22"/>
        </w:rPr>
        <w:t>Dijon</w:t>
      </w:r>
      <w:r w:rsidR="1E683BCE" w:rsidRPr="6BCEE843">
        <w:rPr>
          <w:rFonts w:ascii="Aptos" w:eastAsia="Aptos" w:hAnsi="Aptos" w:cs="Aptos"/>
          <w:sz w:val="22"/>
          <w:szCs w:val="22"/>
        </w:rPr>
        <w:t>)</w:t>
      </w:r>
    </w:p>
    <w:p w14:paraId="73C44D97" w14:textId="503CCC25"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Rôle de l’orthophoniste en réanimation</w:t>
      </w:r>
      <w:r w:rsidR="59E15B72" w:rsidRPr="6C50DE51">
        <w:rPr>
          <w:rFonts w:ascii="Aptos" w:eastAsia="Aptos" w:hAnsi="Aptos" w:cs="Aptos"/>
          <w:sz w:val="22"/>
          <w:szCs w:val="22"/>
        </w:rPr>
        <w:t xml:space="preserve"> (</w:t>
      </w:r>
      <w:r w:rsidR="30839AD9" w:rsidRPr="6C50DE51">
        <w:rPr>
          <w:rFonts w:ascii="Aptos" w:eastAsia="Aptos" w:hAnsi="Aptos" w:cs="Aptos"/>
          <w:sz w:val="22"/>
          <w:szCs w:val="22"/>
        </w:rPr>
        <w:t>A</w:t>
      </w:r>
      <w:r w:rsidR="00DE1CE4">
        <w:rPr>
          <w:rFonts w:ascii="Aptos" w:eastAsia="Aptos" w:hAnsi="Aptos" w:cs="Aptos"/>
          <w:sz w:val="22"/>
          <w:szCs w:val="22"/>
        </w:rPr>
        <w:t>urélie</w:t>
      </w:r>
      <w:r w:rsidR="30839AD9" w:rsidRPr="6C50DE51">
        <w:rPr>
          <w:rFonts w:ascii="Aptos" w:eastAsia="Aptos" w:hAnsi="Aptos" w:cs="Aptos"/>
          <w:sz w:val="22"/>
          <w:szCs w:val="22"/>
        </w:rPr>
        <w:t xml:space="preserve"> Renault</w:t>
      </w:r>
      <w:r w:rsidR="006E242C">
        <w:rPr>
          <w:rFonts w:ascii="Aptos" w:eastAsia="Aptos" w:hAnsi="Aptos" w:cs="Aptos"/>
          <w:sz w:val="22"/>
          <w:szCs w:val="22"/>
        </w:rPr>
        <w:t xml:space="preserve">, </w:t>
      </w:r>
      <w:r w:rsidR="56EFD793" w:rsidRPr="6C50DE51">
        <w:rPr>
          <w:rFonts w:ascii="Aptos" w:eastAsia="Aptos" w:hAnsi="Aptos" w:cs="Aptos"/>
          <w:sz w:val="22"/>
          <w:szCs w:val="22"/>
        </w:rPr>
        <w:t>Orléans</w:t>
      </w:r>
      <w:r w:rsidR="59E15B72" w:rsidRPr="6C50DE51">
        <w:rPr>
          <w:rFonts w:ascii="Aptos" w:eastAsia="Aptos" w:hAnsi="Aptos" w:cs="Aptos"/>
          <w:sz w:val="22"/>
          <w:szCs w:val="22"/>
        </w:rPr>
        <w:t>)</w:t>
      </w:r>
    </w:p>
    <w:p w14:paraId="7E29DF35" w14:textId="5554F95F" w:rsidR="62C1459E" w:rsidRDefault="62C1459E" w:rsidP="62C1459E">
      <w:pPr>
        <w:spacing w:line="257" w:lineRule="auto"/>
        <w:rPr>
          <w:rFonts w:ascii="Aptos" w:eastAsia="Aptos" w:hAnsi="Aptos" w:cs="Aptos"/>
          <w:sz w:val="22"/>
          <w:szCs w:val="22"/>
        </w:rPr>
      </w:pPr>
    </w:p>
    <w:p w14:paraId="714BE689" w14:textId="51E6E75B" w:rsidR="0F37AC12" w:rsidRDefault="77998666" w:rsidP="375370BD">
      <w:pPr>
        <w:spacing w:line="257" w:lineRule="auto"/>
      </w:pPr>
      <w:r w:rsidRPr="6BCEE843">
        <w:rPr>
          <w:rFonts w:ascii="Aptos" w:eastAsia="Aptos" w:hAnsi="Aptos" w:cs="Aptos"/>
          <w:sz w:val="22"/>
          <w:szCs w:val="22"/>
        </w:rPr>
        <w:t>13h</w:t>
      </w:r>
      <w:r w:rsidR="65544F78" w:rsidRPr="6BCEE843">
        <w:rPr>
          <w:rFonts w:ascii="Aptos" w:eastAsia="Aptos" w:hAnsi="Aptos" w:cs="Aptos"/>
          <w:sz w:val="22"/>
          <w:szCs w:val="22"/>
        </w:rPr>
        <w:t>0</w:t>
      </w:r>
      <w:r w:rsidRPr="6BCEE843">
        <w:rPr>
          <w:rFonts w:ascii="Aptos" w:eastAsia="Aptos" w:hAnsi="Aptos" w:cs="Aptos"/>
          <w:sz w:val="22"/>
          <w:szCs w:val="22"/>
        </w:rPr>
        <w:t>0 : Déjeuner sur place</w:t>
      </w:r>
    </w:p>
    <w:p w14:paraId="173B6654" w14:textId="60425C5F" w:rsidR="0F37AC12" w:rsidRDefault="0F37AC12" w:rsidP="375370BD">
      <w:pPr>
        <w:spacing w:line="257" w:lineRule="auto"/>
        <w:rPr>
          <w:rFonts w:ascii="Aptos" w:eastAsia="Aptos" w:hAnsi="Aptos" w:cs="Aptos"/>
          <w:sz w:val="22"/>
          <w:szCs w:val="22"/>
        </w:rPr>
      </w:pPr>
    </w:p>
    <w:p w14:paraId="2FC74829" w14:textId="7DFCAC0E" w:rsidR="0F37AC12" w:rsidRDefault="77998666" w:rsidP="375370BD">
      <w:pPr>
        <w:spacing w:line="257" w:lineRule="auto"/>
      </w:pPr>
      <w:r w:rsidRPr="6BCEE843">
        <w:rPr>
          <w:rFonts w:ascii="Aptos" w:eastAsia="Aptos" w:hAnsi="Aptos" w:cs="Aptos"/>
          <w:sz w:val="22"/>
          <w:szCs w:val="22"/>
        </w:rPr>
        <w:t>14h</w:t>
      </w:r>
      <w:r w:rsidR="00AE215D" w:rsidRPr="6BCEE843">
        <w:rPr>
          <w:rFonts w:ascii="Aptos" w:eastAsia="Aptos" w:hAnsi="Aptos" w:cs="Aptos"/>
          <w:sz w:val="22"/>
          <w:szCs w:val="22"/>
        </w:rPr>
        <w:t>3</w:t>
      </w:r>
      <w:r w:rsidRPr="6BCEE843">
        <w:rPr>
          <w:rFonts w:ascii="Aptos" w:eastAsia="Aptos" w:hAnsi="Aptos" w:cs="Aptos"/>
          <w:sz w:val="22"/>
          <w:szCs w:val="22"/>
        </w:rPr>
        <w:t>0-16h</w:t>
      </w:r>
      <w:r w:rsidR="53C89E6D" w:rsidRPr="6BCEE843">
        <w:rPr>
          <w:rFonts w:ascii="Aptos" w:eastAsia="Aptos" w:hAnsi="Aptos" w:cs="Aptos"/>
          <w:sz w:val="22"/>
          <w:szCs w:val="22"/>
        </w:rPr>
        <w:t>3</w:t>
      </w:r>
      <w:r w:rsidRPr="6BCEE843">
        <w:rPr>
          <w:rFonts w:ascii="Aptos" w:eastAsia="Aptos" w:hAnsi="Aptos" w:cs="Aptos"/>
          <w:sz w:val="22"/>
          <w:szCs w:val="22"/>
        </w:rPr>
        <w:t xml:space="preserve">0 : Voie commune de cicatrisation après la réanimation et spécificités d’organes </w:t>
      </w:r>
      <w:r w:rsidR="007B74DC">
        <w:rPr>
          <w:rFonts w:ascii="Aptos" w:eastAsia="Aptos" w:hAnsi="Aptos" w:cs="Aptos"/>
          <w:sz w:val="22"/>
          <w:szCs w:val="22"/>
        </w:rPr>
        <w:t>(Modération : Hamid Merdj, Margot Combet)</w:t>
      </w:r>
    </w:p>
    <w:p w14:paraId="1F1D8531" w14:textId="228AB921" w:rsidR="0F37AC12" w:rsidRDefault="77998666" w:rsidP="375370BD">
      <w:pPr>
        <w:pStyle w:val="Paragraphedeliste"/>
        <w:numPr>
          <w:ilvl w:val="0"/>
          <w:numId w:val="1"/>
        </w:numPr>
        <w:spacing w:after="0" w:line="257" w:lineRule="auto"/>
        <w:rPr>
          <w:rFonts w:ascii="Aptos" w:eastAsia="Aptos" w:hAnsi="Aptos" w:cs="Aptos"/>
          <w:sz w:val="22"/>
          <w:szCs w:val="22"/>
        </w:rPr>
      </w:pPr>
      <w:r w:rsidRPr="6BCEE843">
        <w:rPr>
          <w:rFonts w:ascii="Aptos" w:eastAsia="Aptos" w:hAnsi="Aptos" w:cs="Aptos"/>
          <w:sz w:val="22"/>
          <w:szCs w:val="22"/>
        </w:rPr>
        <w:t>Cicatrisation rénale après AKI</w:t>
      </w:r>
      <w:r w:rsidR="20AACB74" w:rsidRPr="6BCEE843">
        <w:rPr>
          <w:rFonts w:ascii="Aptos" w:eastAsia="Aptos" w:hAnsi="Aptos" w:cs="Aptos"/>
          <w:sz w:val="22"/>
          <w:szCs w:val="22"/>
        </w:rPr>
        <w:t xml:space="preserve"> (N</w:t>
      </w:r>
      <w:r w:rsidR="007B74DC">
        <w:rPr>
          <w:rFonts w:ascii="Aptos" w:eastAsia="Aptos" w:hAnsi="Aptos" w:cs="Aptos"/>
          <w:sz w:val="22"/>
          <w:szCs w:val="22"/>
        </w:rPr>
        <w:t>ans</w:t>
      </w:r>
      <w:r w:rsidR="20AACB74" w:rsidRPr="6BCEE843">
        <w:rPr>
          <w:rFonts w:ascii="Aptos" w:eastAsia="Aptos" w:hAnsi="Aptos" w:cs="Aptos"/>
          <w:sz w:val="22"/>
          <w:szCs w:val="22"/>
        </w:rPr>
        <w:t xml:space="preserve"> Florens</w:t>
      </w:r>
      <w:r w:rsidR="00015838">
        <w:rPr>
          <w:rFonts w:ascii="Aptos" w:eastAsia="Aptos" w:hAnsi="Aptos" w:cs="Aptos"/>
          <w:sz w:val="22"/>
          <w:szCs w:val="22"/>
        </w:rPr>
        <w:t>, Strasbourg</w:t>
      </w:r>
      <w:r w:rsidR="20AACB74" w:rsidRPr="6BCEE843">
        <w:rPr>
          <w:rFonts w:ascii="Aptos" w:eastAsia="Aptos" w:hAnsi="Aptos" w:cs="Aptos"/>
          <w:sz w:val="22"/>
          <w:szCs w:val="22"/>
        </w:rPr>
        <w:t>)</w:t>
      </w:r>
    </w:p>
    <w:p w14:paraId="3734AB66" w14:textId="34901E87" w:rsidR="00315AA5" w:rsidRPr="00315AA5" w:rsidRDefault="77998666" w:rsidP="00675FFF">
      <w:pPr>
        <w:pStyle w:val="Paragraphedeliste"/>
        <w:numPr>
          <w:ilvl w:val="0"/>
          <w:numId w:val="1"/>
        </w:numPr>
        <w:spacing w:after="0" w:line="257" w:lineRule="auto"/>
        <w:rPr>
          <w:rFonts w:ascii="Aptos" w:eastAsia="Aptos" w:hAnsi="Aptos" w:cs="Aptos"/>
          <w:sz w:val="22"/>
          <w:szCs w:val="22"/>
        </w:rPr>
      </w:pPr>
      <w:r w:rsidRPr="00315AA5">
        <w:rPr>
          <w:rFonts w:ascii="Aptos" w:eastAsia="Aptos" w:hAnsi="Aptos" w:cs="Aptos"/>
          <w:sz w:val="22"/>
          <w:szCs w:val="22"/>
        </w:rPr>
        <w:t>Cicatrisation pulmonaire après SDRA</w:t>
      </w:r>
      <w:r w:rsidR="6C2BC426" w:rsidRPr="00315AA5">
        <w:rPr>
          <w:rFonts w:ascii="Aptos" w:eastAsia="Aptos" w:hAnsi="Aptos" w:cs="Aptos"/>
          <w:sz w:val="22"/>
          <w:szCs w:val="22"/>
        </w:rPr>
        <w:t xml:space="preserve"> (</w:t>
      </w:r>
      <w:r w:rsidR="00315AA5" w:rsidRPr="00315AA5">
        <w:rPr>
          <w:rFonts w:ascii="Aptos" w:eastAsia="Aptos" w:hAnsi="Aptos" w:cs="Aptos"/>
          <w:sz w:val="22"/>
          <w:szCs w:val="22"/>
        </w:rPr>
        <w:t>J</w:t>
      </w:r>
      <w:r w:rsidR="007B74DC">
        <w:rPr>
          <w:rFonts w:ascii="Aptos" w:eastAsia="Aptos" w:hAnsi="Aptos" w:cs="Aptos"/>
          <w:sz w:val="22"/>
          <w:szCs w:val="22"/>
        </w:rPr>
        <w:t>uliette</w:t>
      </w:r>
      <w:r w:rsidR="00315AA5" w:rsidRPr="00315AA5">
        <w:rPr>
          <w:rFonts w:ascii="Aptos" w:eastAsia="Aptos" w:hAnsi="Aptos" w:cs="Aptos"/>
          <w:sz w:val="22"/>
          <w:szCs w:val="22"/>
        </w:rPr>
        <w:t xml:space="preserve"> Chommeloux, Paris</w:t>
      </w:r>
      <w:r w:rsidR="006E242C" w:rsidRPr="00315AA5">
        <w:rPr>
          <w:rFonts w:ascii="Aptos" w:eastAsia="Aptos" w:hAnsi="Aptos" w:cs="Aptos"/>
          <w:sz w:val="22"/>
          <w:szCs w:val="22"/>
        </w:rPr>
        <w:t>)</w:t>
      </w:r>
    </w:p>
    <w:p w14:paraId="6D318E33" w14:textId="44E59E36" w:rsidR="0F37AC12" w:rsidRDefault="77998666" w:rsidP="375370BD">
      <w:pPr>
        <w:pStyle w:val="Paragraphedeliste"/>
        <w:numPr>
          <w:ilvl w:val="0"/>
          <w:numId w:val="1"/>
        </w:numPr>
        <w:spacing w:after="0" w:line="257" w:lineRule="auto"/>
        <w:rPr>
          <w:rFonts w:ascii="Aptos" w:eastAsia="Aptos" w:hAnsi="Aptos" w:cs="Aptos"/>
          <w:sz w:val="22"/>
          <w:szCs w:val="22"/>
        </w:rPr>
      </w:pPr>
      <w:r w:rsidRPr="62C1459E">
        <w:rPr>
          <w:rFonts w:ascii="Aptos" w:eastAsia="Aptos" w:hAnsi="Aptos" w:cs="Aptos"/>
          <w:sz w:val="22"/>
          <w:szCs w:val="22"/>
        </w:rPr>
        <w:t>Risque cardiovasculaire à long terme</w:t>
      </w:r>
      <w:r w:rsidR="25FD7896" w:rsidRPr="62C1459E">
        <w:rPr>
          <w:rFonts w:ascii="Aptos" w:eastAsia="Aptos" w:hAnsi="Aptos" w:cs="Aptos"/>
          <w:sz w:val="22"/>
          <w:szCs w:val="22"/>
        </w:rPr>
        <w:t xml:space="preserve"> (</w:t>
      </w:r>
      <w:r w:rsidR="00F42512">
        <w:rPr>
          <w:rFonts w:ascii="Aptos" w:eastAsia="Aptos" w:hAnsi="Aptos" w:cs="Aptos"/>
          <w:sz w:val="22"/>
          <w:szCs w:val="22"/>
        </w:rPr>
        <w:t>H</w:t>
      </w:r>
      <w:r w:rsidR="007B74DC">
        <w:rPr>
          <w:rFonts w:ascii="Aptos" w:eastAsia="Aptos" w:hAnsi="Aptos" w:cs="Aptos"/>
          <w:sz w:val="22"/>
          <w:szCs w:val="22"/>
        </w:rPr>
        <w:t>afi</w:t>
      </w:r>
      <w:r w:rsidR="000E0F92">
        <w:rPr>
          <w:rFonts w:ascii="Aptos" w:eastAsia="Aptos" w:hAnsi="Aptos" w:cs="Aptos"/>
          <w:sz w:val="22"/>
          <w:szCs w:val="22"/>
        </w:rPr>
        <w:t>d</w:t>
      </w:r>
      <w:r w:rsidR="00F42512">
        <w:rPr>
          <w:rFonts w:ascii="Aptos" w:eastAsia="Aptos" w:hAnsi="Aptos" w:cs="Aptos"/>
          <w:sz w:val="22"/>
          <w:szCs w:val="22"/>
        </w:rPr>
        <w:t xml:space="preserve"> Ait Oufella, Paris</w:t>
      </w:r>
      <w:r w:rsidR="25FD7896" w:rsidRPr="62C1459E">
        <w:rPr>
          <w:rFonts w:ascii="Aptos" w:eastAsia="Aptos" w:hAnsi="Aptos" w:cs="Aptos"/>
          <w:sz w:val="22"/>
          <w:szCs w:val="22"/>
        </w:rPr>
        <w:t>)</w:t>
      </w:r>
    </w:p>
    <w:p w14:paraId="0044CB1B" w14:textId="12733946" w:rsidR="0F37AC12" w:rsidRDefault="77998666" w:rsidP="375370BD">
      <w:pPr>
        <w:pStyle w:val="Paragraphedeliste"/>
        <w:numPr>
          <w:ilvl w:val="0"/>
          <w:numId w:val="1"/>
        </w:numPr>
        <w:spacing w:after="0" w:line="257" w:lineRule="auto"/>
        <w:rPr>
          <w:rFonts w:ascii="Aptos" w:eastAsia="Aptos" w:hAnsi="Aptos" w:cs="Aptos"/>
          <w:sz w:val="22"/>
          <w:szCs w:val="22"/>
        </w:rPr>
      </w:pPr>
      <w:r w:rsidRPr="6BCEE843">
        <w:rPr>
          <w:rFonts w:ascii="Aptos" w:eastAsia="Aptos" w:hAnsi="Aptos" w:cs="Aptos"/>
          <w:sz w:val="22"/>
          <w:szCs w:val="22"/>
        </w:rPr>
        <w:t xml:space="preserve">Inflammation chronique : un mécanisme uniciste du PICS ? </w:t>
      </w:r>
      <w:r w:rsidR="547051C7" w:rsidRPr="6BCEE843">
        <w:rPr>
          <w:rFonts w:ascii="Aptos" w:eastAsia="Aptos" w:hAnsi="Aptos" w:cs="Aptos"/>
          <w:sz w:val="22"/>
          <w:szCs w:val="22"/>
        </w:rPr>
        <w:t>(Y</w:t>
      </w:r>
      <w:r w:rsidR="007B74DC">
        <w:rPr>
          <w:rFonts w:ascii="Aptos" w:eastAsia="Aptos" w:hAnsi="Aptos" w:cs="Aptos"/>
          <w:sz w:val="22"/>
          <w:szCs w:val="22"/>
        </w:rPr>
        <w:t>ouenn</w:t>
      </w:r>
      <w:r w:rsidR="547051C7" w:rsidRPr="6BCEE843">
        <w:rPr>
          <w:rFonts w:ascii="Aptos" w:eastAsia="Aptos" w:hAnsi="Aptos" w:cs="Aptos"/>
          <w:sz w:val="22"/>
          <w:szCs w:val="22"/>
        </w:rPr>
        <w:t xml:space="preserve"> Jouan</w:t>
      </w:r>
      <w:r w:rsidR="00015838">
        <w:rPr>
          <w:rFonts w:ascii="Aptos" w:eastAsia="Aptos" w:hAnsi="Aptos" w:cs="Aptos"/>
          <w:sz w:val="22"/>
          <w:szCs w:val="22"/>
        </w:rPr>
        <w:t>, Tours</w:t>
      </w:r>
      <w:r w:rsidR="547051C7" w:rsidRPr="6BCEE843">
        <w:rPr>
          <w:rFonts w:ascii="Aptos" w:eastAsia="Aptos" w:hAnsi="Aptos" w:cs="Aptos"/>
          <w:sz w:val="22"/>
          <w:szCs w:val="22"/>
        </w:rPr>
        <w:t>)</w:t>
      </w:r>
    </w:p>
    <w:p w14:paraId="60758C9E" w14:textId="0055E7A4" w:rsidR="0F37AC12" w:rsidRDefault="0F37AC12" w:rsidP="375370BD">
      <w:pPr>
        <w:spacing w:line="257" w:lineRule="auto"/>
        <w:rPr>
          <w:rFonts w:ascii="Aptos" w:eastAsia="Aptos" w:hAnsi="Aptos" w:cs="Aptos"/>
          <w:sz w:val="22"/>
          <w:szCs w:val="22"/>
        </w:rPr>
      </w:pPr>
    </w:p>
    <w:p w14:paraId="0C582ACE" w14:textId="09B3313D" w:rsidR="0F37AC12" w:rsidRPr="006E242C" w:rsidRDefault="77998666" w:rsidP="375370BD">
      <w:pPr>
        <w:spacing w:line="257" w:lineRule="auto"/>
      </w:pPr>
      <w:r w:rsidRPr="006E242C">
        <w:rPr>
          <w:rFonts w:ascii="Aptos" w:eastAsia="Aptos" w:hAnsi="Aptos" w:cs="Aptos"/>
          <w:sz w:val="22"/>
          <w:szCs w:val="22"/>
        </w:rPr>
        <w:t>16h</w:t>
      </w:r>
      <w:r w:rsidR="488FF07D" w:rsidRPr="006E242C">
        <w:rPr>
          <w:rFonts w:ascii="Aptos" w:eastAsia="Aptos" w:hAnsi="Aptos" w:cs="Aptos"/>
          <w:sz w:val="22"/>
          <w:szCs w:val="22"/>
        </w:rPr>
        <w:t>3</w:t>
      </w:r>
      <w:r w:rsidRPr="006E242C">
        <w:rPr>
          <w:rFonts w:ascii="Aptos" w:eastAsia="Aptos" w:hAnsi="Aptos" w:cs="Aptos"/>
          <w:sz w:val="22"/>
          <w:szCs w:val="22"/>
        </w:rPr>
        <w:t>0 : Pause</w:t>
      </w:r>
    </w:p>
    <w:p w14:paraId="1CDE8AEC" w14:textId="7580A4DE" w:rsidR="0F37AC12" w:rsidRPr="006E242C" w:rsidRDefault="0F37AC12" w:rsidP="375370BD">
      <w:pPr>
        <w:spacing w:line="257" w:lineRule="auto"/>
        <w:rPr>
          <w:rFonts w:ascii="Aptos" w:eastAsia="Aptos" w:hAnsi="Aptos" w:cs="Aptos"/>
          <w:sz w:val="22"/>
          <w:szCs w:val="22"/>
        </w:rPr>
      </w:pPr>
    </w:p>
    <w:p w14:paraId="3C478FF9" w14:textId="07192CEB" w:rsidR="0F37AC12" w:rsidRPr="006E242C" w:rsidRDefault="77998666" w:rsidP="6BCEE843">
      <w:pPr>
        <w:spacing w:line="257" w:lineRule="auto"/>
        <w:rPr>
          <w:rFonts w:ascii="Aptos" w:eastAsia="Aptos" w:hAnsi="Aptos" w:cs="Aptos"/>
          <w:sz w:val="22"/>
          <w:szCs w:val="22"/>
        </w:rPr>
      </w:pPr>
      <w:r w:rsidRPr="006E242C">
        <w:rPr>
          <w:rFonts w:ascii="Aptos" w:eastAsia="Aptos" w:hAnsi="Aptos" w:cs="Aptos"/>
          <w:sz w:val="22"/>
          <w:szCs w:val="22"/>
        </w:rPr>
        <w:t>16h30</w:t>
      </w:r>
      <w:r w:rsidR="1B9F9129" w:rsidRPr="006E242C">
        <w:rPr>
          <w:rFonts w:ascii="Aptos" w:eastAsia="Aptos" w:hAnsi="Aptos" w:cs="Aptos"/>
          <w:sz w:val="22"/>
          <w:szCs w:val="22"/>
        </w:rPr>
        <w:t>-1</w:t>
      </w:r>
      <w:r w:rsidR="3BF32DCA" w:rsidRPr="006E242C">
        <w:rPr>
          <w:rFonts w:ascii="Aptos" w:eastAsia="Aptos" w:hAnsi="Aptos" w:cs="Aptos"/>
          <w:sz w:val="22"/>
          <w:szCs w:val="22"/>
        </w:rPr>
        <w:t>7</w:t>
      </w:r>
      <w:r w:rsidR="1B9F9129" w:rsidRPr="006E242C">
        <w:rPr>
          <w:rFonts w:ascii="Aptos" w:eastAsia="Aptos" w:hAnsi="Aptos" w:cs="Aptos"/>
          <w:sz w:val="22"/>
          <w:szCs w:val="22"/>
        </w:rPr>
        <w:t>h30</w:t>
      </w:r>
      <w:r w:rsidRPr="006E242C">
        <w:rPr>
          <w:rFonts w:ascii="Aptos" w:eastAsia="Aptos" w:hAnsi="Aptos" w:cs="Aptos"/>
          <w:sz w:val="22"/>
          <w:szCs w:val="22"/>
        </w:rPr>
        <w:t xml:space="preserve"> : </w:t>
      </w:r>
      <w:r w:rsidR="5FA69415" w:rsidRPr="006E242C">
        <w:rPr>
          <w:rFonts w:ascii="Aptos" w:eastAsia="Aptos" w:hAnsi="Aptos" w:cs="Aptos"/>
          <w:sz w:val="22"/>
          <w:szCs w:val="22"/>
        </w:rPr>
        <w:t>Croissance post-traumatique : la réanimation comme opportunité de changer de philosophie de vie</w:t>
      </w:r>
      <w:r w:rsidR="0059537F">
        <w:rPr>
          <w:rFonts w:ascii="Aptos" w:eastAsia="Aptos" w:hAnsi="Aptos" w:cs="Aptos"/>
          <w:sz w:val="22"/>
          <w:szCs w:val="22"/>
        </w:rPr>
        <w:t xml:space="preserve"> </w:t>
      </w:r>
      <w:r w:rsidR="5FA69415" w:rsidRPr="006E242C">
        <w:rPr>
          <w:rFonts w:ascii="Aptos" w:eastAsia="Aptos" w:hAnsi="Aptos" w:cs="Aptos"/>
          <w:sz w:val="22"/>
          <w:szCs w:val="22"/>
        </w:rPr>
        <w:t>? (</w:t>
      </w:r>
      <w:r w:rsidR="006E242C" w:rsidRPr="006E242C">
        <w:rPr>
          <w:rFonts w:ascii="Aptos" w:eastAsia="Aptos" w:hAnsi="Aptos" w:cs="Aptos"/>
          <w:sz w:val="22"/>
          <w:szCs w:val="22"/>
        </w:rPr>
        <w:t>M</w:t>
      </w:r>
      <w:r w:rsidR="007B74DC">
        <w:rPr>
          <w:rFonts w:ascii="Aptos" w:eastAsia="Aptos" w:hAnsi="Aptos" w:cs="Aptos"/>
          <w:sz w:val="22"/>
          <w:szCs w:val="22"/>
        </w:rPr>
        <w:t>arianne</w:t>
      </w:r>
      <w:r w:rsidR="006E242C" w:rsidRPr="006E242C">
        <w:rPr>
          <w:rFonts w:ascii="Aptos" w:eastAsia="Aptos" w:hAnsi="Aptos" w:cs="Aptos"/>
          <w:sz w:val="22"/>
          <w:szCs w:val="22"/>
        </w:rPr>
        <w:t xml:space="preserve"> Bourdon, L</w:t>
      </w:r>
      <w:r w:rsidR="007B74DC">
        <w:rPr>
          <w:rFonts w:ascii="Aptos" w:eastAsia="Aptos" w:hAnsi="Aptos" w:cs="Aptos"/>
          <w:sz w:val="22"/>
          <w:szCs w:val="22"/>
        </w:rPr>
        <w:t>inda</w:t>
      </w:r>
      <w:r w:rsidR="006E242C" w:rsidRPr="006E242C">
        <w:rPr>
          <w:rFonts w:ascii="Aptos" w:eastAsia="Aptos" w:hAnsi="Aptos" w:cs="Aptos"/>
          <w:sz w:val="22"/>
          <w:szCs w:val="22"/>
        </w:rPr>
        <w:t xml:space="preserve"> Simon, J</w:t>
      </w:r>
      <w:r w:rsidR="007B74DC">
        <w:rPr>
          <w:rFonts w:ascii="Aptos" w:eastAsia="Aptos" w:hAnsi="Aptos" w:cs="Aptos"/>
          <w:sz w:val="22"/>
          <w:szCs w:val="22"/>
        </w:rPr>
        <w:t>ustine</w:t>
      </w:r>
      <w:r w:rsidR="006E242C" w:rsidRPr="006E242C">
        <w:rPr>
          <w:rFonts w:ascii="Aptos" w:eastAsia="Aptos" w:hAnsi="Aptos" w:cs="Aptos"/>
          <w:sz w:val="22"/>
          <w:szCs w:val="22"/>
        </w:rPr>
        <w:t xml:space="preserve"> Arnaud, L</w:t>
      </w:r>
      <w:r w:rsidR="007B74DC">
        <w:rPr>
          <w:rFonts w:ascii="Aptos" w:eastAsia="Aptos" w:hAnsi="Aptos" w:cs="Aptos"/>
          <w:sz w:val="22"/>
          <w:szCs w:val="22"/>
        </w:rPr>
        <w:t>aetitia</w:t>
      </w:r>
      <w:r w:rsidR="006E242C" w:rsidRPr="006E242C">
        <w:rPr>
          <w:rFonts w:ascii="Aptos" w:eastAsia="Aptos" w:hAnsi="Aptos" w:cs="Aptos"/>
          <w:sz w:val="22"/>
          <w:szCs w:val="22"/>
        </w:rPr>
        <w:t xml:space="preserve"> Bodet-Contentin, Patients) </w:t>
      </w:r>
    </w:p>
    <w:p w14:paraId="5EF0D5F5" w14:textId="3F2E32E7" w:rsidR="0F37AC12" w:rsidRDefault="77998666" w:rsidP="375370BD">
      <w:pPr>
        <w:spacing w:line="257" w:lineRule="auto"/>
      </w:pPr>
      <w:r w:rsidRPr="6BCEE843">
        <w:rPr>
          <w:rFonts w:ascii="Aptos" w:eastAsia="Aptos" w:hAnsi="Aptos" w:cs="Aptos"/>
          <w:sz w:val="22"/>
          <w:szCs w:val="22"/>
        </w:rPr>
        <w:t>1</w:t>
      </w:r>
      <w:r w:rsidR="05A7A0EF" w:rsidRPr="6BCEE843">
        <w:rPr>
          <w:rFonts w:ascii="Aptos" w:eastAsia="Aptos" w:hAnsi="Aptos" w:cs="Aptos"/>
          <w:sz w:val="22"/>
          <w:szCs w:val="22"/>
        </w:rPr>
        <w:t>7</w:t>
      </w:r>
      <w:r w:rsidRPr="6BCEE843">
        <w:rPr>
          <w:rFonts w:ascii="Aptos" w:eastAsia="Aptos" w:hAnsi="Aptos" w:cs="Aptos"/>
          <w:sz w:val="22"/>
          <w:szCs w:val="22"/>
        </w:rPr>
        <w:t>h30 : Fin de la journée</w:t>
      </w:r>
    </w:p>
    <w:p w14:paraId="33A755AE" w14:textId="564765CC" w:rsidR="007A4232" w:rsidRDefault="007A4232" w:rsidP="004E4CFA">
      <w:pPr>
        <w:spacing w:line="257" w:lineRule="auto"/>
        <w:jc w:val="center"/>
      </w:pPr>
      <w:r w:rsidRPr="375370BD">
        <w:rPr>
          <w:rFonts w:ascii="Aptos" w:eastAsia="Aptos" w:hAnsi="Aptos" w:cs="Aptos"/>
          <w:b/>
          <w:bCs/>
          <w:sz w:val="32"/>
          <w:szCs w:val="32"/>
        </w:rPr>
        <w:lastRenderedPageBreak/>
        <w:t xml:space="preserve">PICS </w:t>
      </w:r>
      <w:proofErr w:type="spellStart"/>
      <w:r w:rsidRPr="375370BD">
        <w:rPr>
          <w:rFonts w:ascii="Aptos" w:eastAsia="Aptos" w:hAnsi="Aptos" w:cs="Aptos"/>
          <w:b/>
          <w:bCs/>
          <w:sz w:val="32"/>
          <w:szCs w:val="32"/>
        </w:rPr>
        <w:t>DAYs</w:t>
      </w:r>
      <w:proofErr w:type="spellEnd"/>
      <w:r w:rsidRPr="375370BD">
        <w:rPr>
          <w:rFonts w:ascii="Aptos" w:eastAsia="Aptos" w:hAnsi="Aptos" w:cs="Aptos"/>
          <w:b/>
          <w:bCs/>
          <w:sz w:val="32"/>
          <w:szCs w:val="32"/>
        </w:rPr>
        <w:t xml:space="preserve"> 2026</w:t>
      </w:r>
    </w:p>
    <w:p w14:paraId="358EC80F" w14:textId="77777777" w:rsidR="007A4232" w:rsidRDefault="007A4232" w:rsidP="007A4232">
      <w:pPr>
        <w:spacing w:line="257" w:lineRule="auto"/>
        <w:jc w:val="center"/>
      </w:pPr>
      <w:r w:rsidRPr="375370BD">
        <w:rPr>
          <w:rFonts w:ascii="Aptos" w:eastAsia="Aptos" w:hAnsi="Aptos" w:cs="Aptos"/>
          <w:b/>
          <w:bCs/>
          <w:sz w:val="22"/>
          <w:szCs w:val="22"/>
        </w:rPr>
        <w:t>25-26 juin 2026</w:t>
      </w:r>
    </w:p>
    <w:p w14:paraId="419DA4BE" w14:textId="77777777" w:rsidR="007A4232" w:rsidRDefault="007A4232" w:rsidP="007A4232">
      <w:pPr>
        <w:spacing w:line="257" w:lineRule="auto"/>
        <w:jc w:val="center"/>
      </w:pPr>
      <w:r w:rsidRPr="375370BD">
        <w:rPr>
          <w:rFonts w:ascii="Aptos" w:eastAsia="Aptos" w:hAnsi="Aptos" w:cs="Aptos"/>
          <w:sz w:val="16"/>
          <w:szCs w:val="16"/>
        </w:rPr>
        <w:t xml:space="preserve">MAME - Cité de la création et de l’innovation - </w:t>
      </w:r>
      <w:hyperlink r:id="rId18">
        <w:r w:rsidRPr="375370BD">
          <w:rPr>
            <w:rStyle w:val="Lienhypertexte"/>
            <w:rFonts w:ascii="Aptos" w:eastAsia="Aptos" w:hAnsi="Aptos" w:cs="Aptos"/>
            <w:color w:val="0000FF"/>
            <w:sz w:val="16"/>
            <w:szCs w:val="16"/>
          </w:rPr>
          <w:t>www.mame-tours.com</w:t>
        </w:r>
      </w:hyperlink>
      <w:r w:rsidRPr="375370BD">
        <w:rPr>
          <w:rFonts w:ascii="Aptos" w:eastAsia="Aptos" w:hAnsi="Aptos" w:cs="Aptos"/>
          <w:color w:val="0000FF"/>
          <w:sz w:val="16"/>
          <w:szCs w:val="16"/>
          <w:u w:val="single"/>
        </w:rPr>
        <w:t xml:space="preserve">. </w:t>
      </w:r>
    </w:p>
    <w:p w14:paraId="57C5D6D4" w14:textId="5428EC42" w:rsidR="007A4232" w:rsidRDefault="007A4232" w:rsidP="007A4232">
      <w:pPr>
        <w:spacing w:line="257" w:lineRule="auto"/>
        <w:jc w:val="center"/>
        <w:rPr>
          <w:rFonts w:ascii="Aptos" w:eastAsia="Aptos" w:hAnsi="Aptos" w:cs="Aptos"/>
          <w:sz w:val="16"/>
          <w:szCs w:val="16"/>
        </w:rPr>
      </w:pPr>
      <w:r w:rsidRPr="375370BD">
        <w:rPr>
          <w:rFonts w:ascii="Aptos" w:eastAsia="Aptos" w:hAnsi="Aptos" w:cs="Aptos"/>
          <w:sz w:val="16"/>
          <w:szCs w:val="16"/>
        </w:rPr>
        <w:t>49 boulevard e Preuilly – 37000 Tours</w:t>
      </w:r>
    </w:p>
    <w:p w14:paraId="7A5DE9A7" w14:textId="479C59AC" w:rsidR="0F37AC12" w:rsidRPr="007A4232" w:rsidRDefault="007A4232" w:rsidP="007A4232">
      <w:pPr>
        <w:jc w:val="center"/>
        <w:rPr>
          <w:rFonts w:ascii="Aptos" w:eastAsia="Aptos" w:hAnsi="Aptos" w:cs="Aptos"/>
          <w:b/>
          <w:bCs/>
          <w:sz w:val="28"/>
          <w:szCs w:val="28"/>
        </w:rPr>
      </w:pPr>
      <w:r>
        <w:rPr>
          <w:rFonts w:ascii="Aptos" w:eastAsia="Aptos" w:hAnsi="Aptos" w:cs="Aptos"/>
          <w:b/>
          <w:bCs/>
          <w:sz w:val="28"/>
          <w:szCs w:val="28"/>
        </w:rPr>
        <w:t xml:space="preserve">Programme du </w:t>
      </w:r>
      <w:r w:rsidR="77998666" w:rsidRPr="375370BD">
        <w:rPr>
          <w:rFonts w:ascii="Aptos" w:eastAsia="Aptos" w:hAnsi="Aptos" w:cs="Aptos"/>
          <w:b/>
          <w:bCs/>
          <w:sz w:val="28"/>
          <w:szCs w:val="28"/>
        </w:rPr>
        <w:t>Vendredi 26 juin</w:t>
      </w:r>
      <w:r>
        <w:rPr>
          <w:rFonts w:ascii="Aptos" w:eastAsia="Aptos" w:hAnsi="Aptos" w:cs="Aptos"/>
          <w:b/>
          <w:bCs/>
          <w:sz w:val="28"/>
          <w:szCs w:val="28"/>
        </w:rPr>
        <w:t xml:space="preserve"> 2026</w:t>
      </w:r>
    </w:p>
    <w:p w14:paraId="75BE2996" w14:textId="5C34DB2C" w:rsidR="0F37AC12" w:rsidRDefault="77998666" w:rsidP="375370BD">
      <w:pPr>
        <w:spacing w:line="257" w:lineRule="auto"/>
      </w:pPr>
      <w:r w:rsidRPr="375370BD">
        <w:rPr>
          <w:rFonts w:ascii="Aptos" w:eastAsia="Aptos" w:hAnsi="Aptos" w:cs="Aptos"/>
          <w:sz w:val="22"/>
          <w:szCs w:val="22"/>
        </w:rPr>
        <w:t>9h-10h30 : Implication des patients et des proches</w:t>
      </w:r>
      <w:r w:rsidR="007B74DC">
        <w:rPr>
          <w:rFonts w:ascii="Aptos" w:eastAsia="Aptos" w:hAnsi="Aptos" w:cs="Aptos"/>
          <w:sz w:val="22"/>
          <w:szCs w:val="22"/>
        </w:rPr>
        <w:t xml:space="preserve"> (Modération : Emmanuel Canet, Sophie Jacquier)</w:t>
      </w:r>
    </w:p>
    <w:p w14:paraId="49A1ECAC" w14:textId="4BA4981C" w:rsidR="0F37AC12" w:rsidRDefault="00B261E7"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 xml:space="preserve">Expérience de séjours </w:t>
      </w:r>
      <w:r w:rsidR="53ADA860" w:rsidRPr="6C50DE51">
        <w:rPr>
          <w:rFonts w:ascii="Aptos" w:eastAsia="Aptos" w:hAnsi="Aptos" w:cs="Aptos"/>
          <w:sz w:val="22"/>
          <w:szCs w:val="22"/>
        </w:rPr>
        <w:t>prolongés</w:t>
      </w:r>
      <w:r w:rsidRPr="6C50DE51">
        <w:rPr>
          <w:rFonts w:ascii="Aptos" w:eastAsia="Aptos" w:hAnsi="Aptos" w:cs="Aptos"/>
          <w:sz w:val="22"/>
          <w:szCs w:val="22"/>
        </w:rPr>
        <w:t xml:space="preserve"> en réanimation</w:t>
      </w:r>
      <w:r w:rsidR="006E242C">
        <w:rPr>
          <w:rFonts w:ascii="Aptos" w:eastAsia="Aptos" w:hAnsi="Aptos" w:cs="Aptos"/>
          <w:sz w:val="22"/>
          <w:szCs w:val="22"/>
        </w:rPr>
        <w:t xml:space="preserve"> : </w:t>
      </w:r>
      <w:r w:rsidR="281EDBB0" w:rsidRPr="6C50DE51">
        <w:rPr>
          <w:rFonts w:ascii="Aptos" w:eastAsia="Aptos" w:hAnsi="Aptos" w:cs="Aptos"/>
          <w:sz w:val="22"/>
          <w:szCs w:val="22"/>
        </w:rPr>
        <w:t>témoignage d’un p</w:t>
      </w:r>
      <w:r w:rsidRPr="6C50DE51">
        <w:rPr>
          <w:rFonts w:ascii="Aptos" w:eastAsia="Aptos" w:hAnsi="Aptos" w:cs="Aptos"/>
          <w:sz w:val="22"/>
          <w:szCs w:val="22"/>
        </w:rPr>
        <w:t>atient et proche</w:t>
      </w:r>
      <w:r w:rsidR="00CD25F8">
        <w:rPr>
          <w:rFonts w:ascii="Aptos" w:eastAsia="Aptos" w:hAnsi="Aptos" w:cs="Aptos"/>
          <w:sz w:val="22"/>
          <w:szCs w:val="22"/>
        </w:rPr>
        <w:t xml:space="preserve"> </w:t>
      </w:r>
      <w:r w:rsidR="006E242C">
        <w:rPr>
          <w:rFonts w:ascii="Aptos" w:eastAsia="Aptos" w:hAnsi="Aptos" w:cs="Aptos"/>
          <w:sz w:val="22"/>
          <w:szCs w:val="22"/>
        </w:rPr>
        <w:t>(J</w:t>
      </w:r>
      <w:r w:rsidR="007B74DC">
        <w:rPr>
          <w:rFonts w:ascii="Aptos" w:eastAsia="Aptos" w:hAnsi="Aptos" w:cs="Aptos"/>
          <w:sz w:val="22"/>
          <w:szCs w:val="22"/>
        </w:rPr>
        <w:t>ustine</w:t>
      </w:r>
      <w:r w:rsidR="006E242C">
        <w:rPr>
          <w:rFonts w:ascii="Aptos" w:eastAsia="Aptos" w:hAnsi="Aptos" w:cs="Aptos"/>
          <w:sz w:val="22"/>
          <w:szCs w:val="22"/>
        </w:rPr>
        <w:t xml:space="preserve"> Arnaud, L</w:t>
      </w:r>
      <w:r w:rsidR="007B74DC">
        <w:rPr>
          <w:rFonts w:ascii="Aptos" w:eastAsia="Aptos" w:hAnsi="Aptos" w:cs="Aptos"/>
          <w:sz w:val="22"/>
          <w:szCs w:val="22"/>
        </w:rPr>
        <w:t>aetitia</w:t>
      </w:r>
      <w:r w:rsidR="006E242C">
        <w:rPr>
          <w:rFonts w:ascii="Aptos" w:eastAsia="Aptos" w:hAnsi="Aptos" w:cs="Aptos"/>
          <w:sz w:val="22"/>
          <w:szCs w:val="22"/>
        </w:rPr>
        <w:t xml:space="preserve"> Bodet-</w:t>
      </w:r>
      <w:proofErr w:type="spellStart"/>
      <w:r w:rsidR="006E242C">
        <w:rPr>
          <w:rFonts w:ascii="Aptos" w:eastAsia="Aptos" w:hAnsi="Aptos" w:cs="Aptos"/>
          <w:sz w:val="22"/>
          <w:szCs w:val="22"/>
        </w:rPr>
        <w:t>Contentin</w:t>
      </w:r>
      <w:proofErr w:type="spellEnd"/>
      <w:r w:rsidR="006E242C">
        <w:rPr>
          <w:rFonts w:ascii="Aptos" w:eastAsia="Aptos" w:hAnsi="Aptos" w:cs="Aptos"/>
          <w:sz w:val="22"/>
          <w:szCs w:val="22"/>
        </w:rPr>
        <w:t>, Patients et proches</w:t>
      </w:r>
      <w:r w:rsidRPr="6C50DE51">
        <w:rPr>
          <w:rFonts w:ascii="Aptos" w:eastAsia="Aptos" w:hAnsi="Aptos" w:cs="Aptos"/>
          <w:sz w:val="22"/>
          <w:szCs w:val="22"/>
        </w:rPr>
        <w:t>)</w:t>
      </w:r>
    </w:p>
    <w:p w14:paraId="5750B682" w14:textId="5A4D77D3"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 xml:space="preserve">Patient partenaire, patients experts en réanimation ? quelles différences ? quelles formations ? </w:t>
      </w:r>
      <w:r w:rsidR="584B3D7E" w:rsidRPr="6C50DE51">
        <w:rPr>
          <w:rFonts w:ascii="Aptos" w:eastAsia="Aptos" w:hAnsi="Aptos" w:cs="Aptos"/>
          <w:sz w:val="22"/>
          <w:szCs w:val="22"/>
        </w:rPr>
        <w:t>(C</w:t>
      </w:r>
      <w:r w:rsidR="007B74DC">
        <w:rPr>
          <w:rFonts w:ascii="Aptos" w:eastAsia="Aptos" w:hAnsi="Aptos" w:cs="Aptos"/>
          <w:sz w:val="22"/>
          <w:szCs w:val="22"/>
        </w:rPr>
        <w:t>laude</w:t>
      </w:r>
      <w:r w:rsidR="584B3D7E" w:rsidRPr="6C50DE51">
        <w:rPr>
          <w:rFonts w:ascii="Aptos" w:eastAsia="Aptos" w:hAnsi="Aptos" w:cs="Aptos"/>
          <w:sz w:val="22"/>
          <w:szCs w:val="22"/>
        </w:rPr>
        <w:t xml:space="preserve"> Ganter</w:t>
      </w:r>
      <w:r w:rsidR="00AE0338">
        <w:rPr>
          <w:rFonts w:ascii="Aptos" w:eastAsia="Aptos" w:hAnsi="Aptos" w:cs="Aptos"/>
          <w:sz w:val="22"/>
          <w:szCs w:val="22"/>
        </w:rPr>
        <w:t>, Paris</w:t>
      </w:r>
      <w:r w:rsidR="584B3D7E" w:rsidRPr="6C50DE51">
        <w:rPr>
          <w:rFonts w:ascii="Aptos" w:eastAsia="Aptos" w:hAnsi="Aptos" w:cs="Aptos"/>
          <w:sz w:val="22"/>
          <w:szCs w:val="22"/>
        </w:rPr>
        <w:t>)</w:t>
      </w:r>
    </w:p>
    <w:p w14:paraId="3DAF4E9D" w14:textId="78C19A57" w:rsidR="74020426" w:rsidRDefault="6D909D06" w:rsidP="6BCEE843">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Quelles interventions</w:t>
      </w:r>
      <w:r w:rsidR="74020426" w:rsidRPr="6C50DE51">
        <w:rPr>
          <w:rFonts w:ascii="Aptos" w:eastAsia="Aptos" w:hAnsi="Aptos" w:cs="Aptos"/>
          <w:sz w:val="22"/>
          <w:szCs w:val="22"/>
        </w:rPr>
        <w:t xml:space="preserve"> pour prévenir le PICS-</w:t>
      </w:r>
      <w:r w:rsidR="74020426" w:rsidRPr="001F7F99">
        <w:rPr>
          <w:rFonts w:ascii="Aptos" w:eastAsia="Aptos" w:hAnsi="Aptos" w:cs="Aptos"/>
          <w:sz w:val="22"/>
          <w:szCs w:val="22"/>
        </w:rPr>
        <w:t xml:space="preserve">Familly? </w:t>
      </w:r>
      <w:r w:rsidR="2718FFCC" w:rsidRPr="001F7F99">
        <w:rPr>
          <w:rFonts w:ascii="Aptos" w:eastAsia="Aptos" w:hAnsi="Aptos" w:cs="Aptos"/>
          <w:sz w:val="22"/>
          <w:szCs w:val="22"/>
        </w:rPr>
        <w:t>(</w:t>
      </w:r>
      <w:r w:rsidR="00AE0338">
        <w:rPr>
          <w:rFonts w:ascii="Aptos" w:eastAsia="Aptos" w:hAnsi="Aptos" w:cs="Aptos"/>
          <w:sz w:val="22"/>
          <w:szCs w:val="22"/>
        </w:rPr>
        <w:t>E</w:t>
      </w:r>
      <w:r w:rsidR="007B74DC">
        <w:rPr>
          <w:rFonts w:ascii="Aptos" w:eastAsia="Aptos" w:hAnsi="Aptos" w:cs="Aptos"/>
          <w:sz w:val="22"/>
          <w:szCs w:val="22"/>
        </w:rPr>
        <w:t>lie</w:t>
      </w:r>
      <w:r w:rsidR="00AE0338">
        <w:rPr>
          <w:rFonts w:ascii="Aptos" w:eastAsia="Aptos" w:hAnsi="Aptos" w:cs="Aptos"/>
          <w:sz w:val="22"/>
          <w:szCs w:val="22"/>
        </w:rPr>
        <w:t xml:space="preserve"> Azoulay, Paris</w:t>
      </w:r>
      <w:r w:rsidR="2718FFCC" w:rsidRPr="001F7F99">
        <w:rPr>
          <w:rFonts w:ascii="Aptos" w:eastAsia="Aptos" w:hAnsi="Aptos" w:cs="Aptos"/>
          <w:sz w:val="22"/>
          <w:szCs w:val="22"/>
        </w:rPr>
        <w:t>)</w:t>
      </w:r>
    </w:p>
    <w:p w14:paraId="3F98C529" w14:textId="6D51ED05" w:rsidR="0F37AC12" w:rsidRDefault="0F37AC12" w:rsidP="375370BD">
      <w:pPr>
        <w:spacing w:line="257" w:lineRule="auto"/>
        <w:rPr>
          <w:rFonts w:ascii="Aptos" w:eastAsia="Aptos" w:hAnsi="Aptos" w:cs="Aptos"/>
          <w:sz w:val="22"/>
          <w:szCs w:val="22"/>
        </w:rPr>
      </w:pPr>
    </w:p>
    <w:p w14:paraId="5FCBFB57" w14:textId="0F20DAFF" w:rsidR="0F37AC12" w:rsidRDefault="77998666" w:rsidP="375370BD">
      <w:pPr>
        <w:spacing w:line="257" w:lineRule="auto"/>
      </w:pPr>
      <w:r w:rsidRPr="375370BD">
        <w:rPr>
          <w:rFonts w:ascii="Aptos" w:eastAsia="Aptos" w:hAnsi="Aptos" w:cs="Aptos"/>
          <w:sz w:val="22"/>
          <w:szCs w:val="22"/>
        </w:rPr>
        <w:t>10h30 : Pause</w:t>
      </w:r>
    </w:p>
    <w:p w14:paraId="6C0E5F0E" w14:textId="6F4447A2" w:rsidR="0F37AC12" w:rsidRDefault="0F37AC12" w:rsidP="375370BD">
      <w:pPr>
        <w:spacing w:line="257" w:lineRule="auto"/>
        <w:rPr>
          <w:rFonts w:ascii="Aptos" w:eastAsia="Aptos" w:hAnsi="Aptos" w:cs="Aptos"/>
          <w:sz w:val="22"/>
          <w:szCs w:val="22"/>
        </w:rPr>
      </w:pPr>
    </w:p>
    <w:p w14:paraId="778A9206" w14:textId="0EB681BD" w:rsidR="0F37AC12" w:rsidRDefault="77998666" w:rsidP="375370BD">
      <w:pPr>
        <w:spacing w:line="257" w:lineRule="auto"/>
      </w:pPr>
      <w:r w:rsidRPr="375370BD">
        <w:rPr>
          <w:rFonts w:ascii="Aptos" w:eastAsia="Aptos" w:hAnsi="Aptos" w:cs="Aptos"/>
          <w:sz w:val="22"/>
          <w:szCs w:val="22"/>
        </w:rPr>
        <w:t xml:space="preserve">11h-12h00 : L’enfant en réanimation : un patient ou un visiteur comme les autres ? </w:t>
      </w:r>
      <w:r w:rsidR="00BF5958">
        <w:rPr>
          <w:rFonts w:ascii="Aptos" w:eastAsia="Aptos" w:hAnsi="Aptos" w:cs="Aptos"/>
          <w:sz w:val="22"/>
          <w:szCs w:val="22"/>
        </w:rPr>
        <w:t>(Modération : Guillaume Thiéry, Justine Arnaud)</w:t>
      </w:r>
    </w:p>
    <w:p w14:paraId="5C244EF5" w14:textId="5CAA1615"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Accueil des visiteurs enfants dans les services de réanimation</w:t>
      </w:r>
      <w:r w:rsidR="717BEC48" w:rsidRPr="6C50DE51">
        <w:rPr>
          <w:rFonts w:ascii="Aptos" w:eastAsia="Aptos" w:hAnsi="Aptos" w:cs="Aptos"/>
          <w:sz w:val="22"/>
          <w:szCs w:val="22"/>
        </w:rPr>
        <w:t xml:space="preserve"> (</w:t>
      </w:r>
      <w:r w:rsidR="006E242C">
        <w:rPr>
          <w:rFonts w:ascii="Aptos" w:eastAsia="Aptos" w:hAnsi="Aptos" w:cs="Aptos"/>
          <w:sz w:val="22"/>
          <w:szCs w:val="22"/>
        </w:rPr>
        <w:t>M</w:t>
      </w:r>
      <w:r w:rsidR="00BF5958">
        <w:rPr>
          <w:rFonts w:ascii="Aptos" w:eastAsia="Aptos" w:hAnsi="Aptos" w:cs="Aptos"/>
          <w:sz w:val="22"/>
          <w:szCs w:val="22"/>
        </w:rPr>
        <w:t>élanie</w:t>
      </w:r>
      <w:r w:rsidR="006E242C">
        <w:rPr>
          <w:rFonts w:ascii="Aptos" w:eastAsia="Aptos" w:hAnsi="Aptos" w:cs="Aptos"/>
          <w:sz w:val="22"/>
          <w:szCs w:val="22"/>
        </w:rPr>
        <w:t xml:space="preserve"> Moya</w:t>
      </w:r>
      <w:r w:rsidR="717BEC48" w:rsidRPr="6C50DE51">
        <w:rPr>
          <w:rFonts w:ascii="Aptos" w:eastAsia="Aptos" w:hAnsi="Aptos" w:cs="Aptos"/>
          <w:sz w:val="22"/>
          <w:szCs w:val="22"/>
        </w:rPr>
        <w:t>)</w:t>
      </w:r>
    </w:p>
    <w:p w14:paraId="7E8A5F07" w14:textId="7F1EA099"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Recommandations HAS : Diagnostic et prise en charge des enfants avec un syndrome post-réanimation</w:t>
      </w:r>
      <w:r w:rsidR="5A51161D" w:rsidRPr="6C50DE51">
        <w:rPr>
          <w:rFonts w:ascii="Aptos" w:eastAsia="Aptos" w:hAnsi="Aptos" w:cs="Aptos"/>
          <w:sz w:val="22"/>
          <w:szCs w:val="22"/>
        </w:rPr>
        <w:t xml:space="preserve"> (</w:t>
      </w:r>
      <w:r w:rsidR="00015838">
        <w:rPr>
          <w:rFonts w:ascii="Aptos" w:eastAsia="Aptos" w:hAnsi="Aptos" w:cs="Aptos"/>
          <w:sz w:val="22"/>
          <w:szCs w:val="22"/>
        </w:rPr>
        <w:t>M</w:t>
      </w:r>
      <w:r w:rsidR="00BF5958">
        <w:rPr>
          <w:rFonts w:ascii="Aptos" w:eastAsia="Aptos" w:hAnsi="Aptos" w:cs="Aptos"/>
          <w:sz w:val="22"/>
          <w:szCs w:val="22"/>
        </w:rPr>
        <w:t>ichaël</w:t>
      </w:r>
      <w:r w:rsidR="00015838">
        <w:rPr>
          <w:rFonts w:ascii="Aptos" w:eastAsia="Aptos" w:hAnsi="Aptos" w:cs="Aptos"/>
          <w:sz w:val="22"/>
          <w:szCs w:val="22"/>
        </w:rPr>
        <w:t xml:space="preserve"> Lévy, </w:t>
      </w:r>
      <w:r w:rsidR="00315AA5">
        <w:rPr>
          <w:rFonts w:ascii="Aptos" w:eastAsia="Aptos" w:hAnsi="Aptos" w:cs="Aptos"/>
          <w:sz w:val="22"/>
          <w:szCs w:val="22"/>
        </w:rPr>
        <w:t>Strasbourg, M</w:t>
      </w:r>
      <w:r w:rsidR="00BF5958">
        <w:rPr>
          <w:rFonts w:ascii="Aptos" w:eastAsia="Aptos" w:hAnsi="Aptos" w:cs="Aptos"/>
          <w:sz w:val="22"/>
          <w:szCs w:val="22"/>
        </w:rPr>
        <w:t>arie</w:t>
      </w:r>
      <w:r w:rsidR="00315AA5">
        <w:rPr>
          <w:rFonts w:ascii="Aptos" w:eastAsia="Aptos" w:hAnsi="Aptos" w:cs="Aptos"/>
          <w:sz w:val="22"/>
          <w:szCs w:val="22"/>
        </w:rPr>
        <w:t xml:space="preserve"> Pouletty, Paris, J</w:t>
      </w:r>
      <w:r w:rsidR="00BF5958">
        <w:rPr>
          <w:rFonts w:ascii="Aptos" w:eastAsia="Aptos" w:hAnsi="Aptos" w:cs="Aptos"/>
          <w:sz w:val="22"/>
          <w:szCs w:val="22"/>
        </w:rPr>
        <w:t>udithe</w:t>
      </w:r>
      <w:r w:rsidR="00315AA5">
        <w:rPr>
          <w:rFonts w:ascii="Aptos" w:eastAsia="Aptos" w:hAnsi="Aptos" w:cs="Aptos"/>
          <w:sz w:val="22"/>
          <w:szCs w:val="22"/>
        </w:rPr>
        <w:t xml:space="preserve"> Chareyre, Bordeaux</w:t>
      </w:r>
      <w:r w:rsidR="5A51161D" w:rsidRPr="6C50DE51">
        <w:rPr>
          <w:rFonts w:ascii="Aptos" w:eastAsia="Aptos" w:hAnsi="Aptos" w:cs="Aptos"/>
          <w:sz w:val="22"/>
          <w:szCs w:val="22"/>
        </w:rPr>
        <w:t>)</w:t>
      </w:r>
    </w:p>
    <w:p w14:paraId="10CBE4E8" w14:textId="1574B295" w:rsidR="0F37AC12" w:rsidRDefault="0F37AC12" w:rsidP="375370BD">
      <w:pPr>
        <w:pStyle w:val="Paragraphedeliste"/>
        <w:spacing w:after="0" w:line="257" w:lineRule="auto"/>
        <w:ind w:hanging="360"/>
        <w:rPr>
          <w:rFonts w:ascii="Aptos" w:eastAsia="Aptos" w:hAnsi="Aptos" w:cs="Aptos"/>
          <w:sz w:val="22"/>
          <w:szCs w:val="22"/>
        </w:rPr>
      </w:pPr>
    </w:p>
    <w:p w14:paraId="4FAB33B4" w14:textId="69B100F6" w:rsidR="0F37AC12" w:rsidRDefault="77998666" w:rsidP="375370BD">
      <w:pPr>
        <w:spacing w:line="257" w:lineRule="auto"/>
      </w:pPr>
      <w:r w:rsidRPr="375370BD">
        <w:rPr>
          <w:rFonts w:ascii="Aptos" w:eastAsia="Aptos" w:hAnsi="Aptos" w:cs="Aptos"/>
          <w:sz w:val="22"/>
          <w:szCs w:val="22"/>
        </w:rPr>
        <w:t>12h00 : Déjeuner sur place</w:t>
      </w:r>
    </w:p>
    <w:p w14:paraId="4A096CC8" w14:textId="682D7DC2" w:rsidR="0F37AC12" w:rsidRDefault="77998666" w:rsidP="375370BD">
      <w:pPr>
        <w:spacing w:line="257" w:lineRule="auto"/>
      </w:pPr>
      <w:r w:rsidRPr="375370BD">
        <w:rPr>
          <w:rFonts w:ascii="Aptos" w:eastAsia="Aptos" w:hAnsi="Aptos" w:cs="Aptos"/>
          <w:sz w:val="22"/>
          <w:szCs w:val="22"/>
        </w:rPr>
        <w:t>13h00-14h00 : Quelle recherche sur le PICS ?</w:t>
      </w:r>
      <w:r w:rsidR="00BF5958">
        <w:rPr>
          <w:rFonts w:ascii="Aptos" w:eastAsia="Aptos" w:hAnsi="Aptos" w:cs="Aptos"/>
          <w:sz w:val="22"/>
          <w:szCs w:val="22"/>
        </w:rPr>
        <w:t xml:space="preserve"> (Modération : Julien Demiselle, Youenn Jouan)</w:t>
      </w:r>
    </w:p>
    <w:p w14:paraId="7243A314" w14:textId="2F73A40E"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Défis et opportunités en recherche clinique</w:t>
      </w:r>
      <w:r w:rsidR="7EE9E978" w:rsidRPr="6C50DE51">
        <w:rPr>
          <w:rFonts w:ascii="Aptos" w:eastAsia="Aptos" w:hAnsi="Aptos" w:cs="Aptos"/>
          <w:sz w:val="22"/>
          <w:szCs w:val="22"/>
        </w:rPr>
        <w:t xml:space="preserve"> / Le </w:t>
      </w:r>
      <w:r w:rsidR="0059537F" w:rsidRPr="6C50DE51">
        <w:rPr>
          <w:rFonts w:ascii="Aptos" w:eastAsia="Aptos" w:hAnsi="Aptos" w:cs="Aptos"/>
          <w:sz w:val="22"/>
          <w:szCs w:val="22"/>
        </w:rPr>
        <w:t>pot-pourri</w:t>
      </w:r>
      <w:r w:rsidR="7EE9E978" w:rsidRPr="6C50DE51">
        <w:rPr>
          <w:rFonts w:ascii="Aptos" w:eastAsia="Aptos" w:hAnsi="Aptos" w:cs="Aptos"/>
          <w:sz w:val="22"/>
          <w:szCs w:val="22"/>
        </w:rPr>
        <w:t xml:space="preserve"> des interventions n’ayant pas fait </w:t>
      </w:r>
      <w:r w:rsidR="102391A6" w:rsidRPr="6C50DE51">
        <w:rPr>
          <w:rFonts w:ascii="Aptos" w:eastAsia="Aptos" w:hAnsi="Aptos" w:cs="Aptos"/>
          <w:sz w:val="22"/>
          <w:szCs w:val="22"/>
        </w:rPr>
        <w:t>leurs preuves</w:t>
      </w:r>
      <w:r w:rsidR="19C334E5" w:rsidRPr="6C50DE51">
        <w:rPr>
          <w:rFonts w:ascii="Aptos" w:eastAsia="Aptos" w:hAnsi="Aptos" w:cs="Aptos"/>
          <w:sz w:val="22"/>
          <w:szCs w:val="22"/>
        </w:rPr>
        <w:t xml:space="preserve"> (G</w:t>
      </w:r>
      <w:r w:rsidR="00BF5958">
        <w:rPr>
          <w:rFonts w:ascii="Aptos" w:eastAsia="Aptos" w:hAnsi="Aptos" w:cs="Aptos"/>
          <w:sz w:val="22"/>
          <w:szCs w:val="22"/>
        </w:rPr>
        <w:t>uillaume</w:t>
      </w:r>
      <w:r w:rsidR="19C334E5" w:rsidRPr="6C50DE51">
        <w:rPr>
          <w:rFonts w:ascii="Aptos" w:eastAsia="Aptos" w:hAnsi="Aptos" w:cs="Aptos"/>
          <w:sz w:val="22"/>
          <w:szCs w:val="22"/>
        </w:rPr>
        <w:t xml:space="preserve"> Thiéry</w:t>
      </w:r>
      <w:r w:rsidR="0028578A">
        <w:rPr>
          <w:rFonts w:ascii="Aptos" w:eastAsia="Aptos" w:hAnsi="Aptos" w:cs="Aptos"/>
          <w:sz w:val="22"/>
          <w:szCs w:val="22"/>
        </w:rPr>
        <w:t>, Saint-Etienne</w:t>
      </w:r>
      <w:r w:rsidR="19C334E5" w:rsidRPr="6C50DE51">
        <w:rPr>
          <w:rFonts w:ascii="Aptos" w:eastAsia="Aptos" w:hAnsi="Aptos" w:cs="Aptos"/>
          <w:sz w:val="22"/>
          <w:szCs w:val="22"/>
        </w:rPr>
        <w:t>)</w:t>
      </w:r>
    </w:p>
    <w:p w14:paraId="51F7C73C" w14:textId="53B862FD" w:rsidR="0F37AC12" w:rsidRDefault="77998666" w:rsidP="375370BD">
      <w:pPr>
        <w:pStyle w:val="Paragraphedeliste"/>
        <w:numPr>
          <w:ilvl w:val="0"/>
          <w:numId w:val="1"/>
        </w:numPr>
        <w:spacing w:after="0" w:line="257" w:lineRule="auto"/>
        <w:rPr>
          <w:rFonts w:ascii="Aptos" w:eastAsia="Aptos" w:hAnsi="Aptos" w:cs="Aptos"/>
          <w:sz w:val="22"/>
          <w:szCs w:val="22"/>
        </w:rPr>
      </w:pPr>
      <w:r w:rsidRPr="6C50DE51">
        <w:rPr>
          <w:rFonts w:ascii="Aptos" w:eastAsia="Aptos" w:hAnsi="Aptos" w:cs="Aptos"/>
          <w:sz w:val="22"/>
          <w:szCs w:val="22"/>
        </w:rPr>
        <w:t>Défis et opportunités en recherche translationnelle</w:t>
      </w:r>
      <w:r w:rsidR="006E242C">
        <w:rPr>
          <w:rFonts w:ascii="Aptos" w:eastAsia="Aptos" w:hAnsi="Aptos" w:cs="Aptos"/>
          <w:sz w:val="22"/>
          <w:szCs w:val="22"/>
        </w:rPr>
        <w:t xml:space="preserve"> (</w:t>
      </w:r>
      <w:r w:rsidR="00000AA1">
        <w:rPr>
          <w:rFonts w:ascii="Aptos" w:eastAsia="Aptos" w:hAnsi="Aptos" w:cs="Aptos"/>
          <w:sz w:val="22"/>
          <w:szCs w:val="22"/>
        </w:rPr>
        <w:t>S</w:t>
      </w:r>
      <w:r w:rsidR="00BF5958">
        <w:rPr>
          <w:rFonts w:ascii="Aptos" w:eastAsia="Aptos" w:hAnsi="Aptos" w:cs="Aptos"/>
          <w:sz w:val="22"/>
          <w:szCs w:val="22"/>
        </w:rPr>
        <w:t>ébastien</w:t>
      </w:r>
      <w:r w:rsidR="00000AA1">
        <w:rPr>
          <w:rFonts w:ascii="Aptos" w:eastAsia="Aptos" w:hAnsi="Aptos" w:cs="Aptos"/>
          <w:sz w:val="22"/>
          <w:szCs w:val="22"/>
        </w:rPr>
        <w:t xml:space="preserve"> Préau</w:t>
      </w:r>
      <w:r w:rsidR="0028578A">
        <w:rPr>
          <w:rFonts w:ascii="Aptos" w:eastAsia="Aptos" w:hAnsi="Aptos" w:cs="Aptos"/>
          <w:sz w:val="22"/>
          <w:szCs w:val="22"/>
        </w:rPr>
        <w:t>, Lille</w:t>
      </w:r>
      <w:r w:rsidR="006E242C">
        <w:rPr>
          <w:rFonts w:ascii="Aptos" w:eastAsia="Aptos" w:hAnsi="Aptos" w:cs="Aptos"/>
          <w:sz w:val="22"/>
          <w:szCs w:val="22"/>
        </w:rPr>
        <w:t>)</w:t>
      </w:r>
    </w:p>
    <w:p w14:paraId="061A3A8A" w14:textId="7E6EAADA" w:rsidR="0F37AC12" w:rsidRDefault="0F37AC12" w:rsidP="375370BD">
      <w:pPr>
        <w:spacing w:line="257" w:lineRule="auto"/>
        <w:rPr>
          <w:rFonts w:ascii="Aptos" w:eastAsia="Aptos" w:hAnsi="Aptos" w:cs="Aptos"/>
          <w:sz w:val="22"/>
          <w:szCs w:val="22"/>
        </w:rPr>
      </w:pPr>
    </w:p>
    <w:p w14:paraId="305864F0" w14:textId="4B08E46E" w:rsidR="0F37AC12" w:rsidRDefault="77998666" w:rsidP="375370BD">
      <w:pPr>
        <w:spacing w:line="257" w:lineRule="auto"/>
      </w:pPr>
      <w:r w:rsidRPr="6C50DE51">
        <w:rPr>
          <w:rFonts w:ascii="Aptos" w:eastAsia="Aptos" w:hAnsi="Aptos" w:cs="Aptos"/>
          <w:sz w:val="22"/>
          <w:szCs w:val="22"/>
        </w:rPr>
        <w:t>14h00 : Pause</w:t>
      </w:r>
    </w:p>
    <w:p w14:paraId="0998825B" w14:textId="53B97D58" w:rsidR="00BF5958" w:rsidRPr="00BF5958" w:rsidRDefault="77998666" w:rsidP="00BF5958">
      <w:pPr>
        <w:pStyle w:val="Paragraphedeliste"/>
        <w:numPr>
          <w:ilvl w:val="0"/>
          <w:numId w:val="1"/>
        </w:numPr>
        <w:spacing w:line="257" w:lineRule="auto"/>
        <w:rPr>
          <w:rFonts w:ascii="Aptos" w:eastAsia="Aptos" w:hAnsi="Aptos" w:cs="Aptos"/>
          <w:sz w:val="22"/>
          <w:szCs w:val="22"/>
        </w:rPr>
      </w:pPr>
      <w:r w:rsidRPr="6BCEE843">
        <w:rPr>
          <w:rFonts w:ascii="Aptos" w:eastAsia="Aptos" w:hAnsi="Aptos" w:cs="Aptos"/>
          <w:sz w:val="22"/>
          <w:szCs w:val="22"/>
        </w:rPr>
        <w:t xml:space="preserve">14h30-15h30 : </w:t>
      </w:r>
      <w:r w:rsidR="436FDB33" w:rsidRPr="6BCEE843">
        <w:rPr>
          <w:rFonts w:ascii="Aptos" w:eastAsia="Aptos" w:hAnsi="Aptos" w:cs="Aptos"/>
          <w:sz w:val="22"/>
          <w:szCs w:val="22"/>
        </w:rPr>
        <w:t>Table ronde : projets collaboratifs à mettre en place/feuille de route</w:t>
      </w:r>
      <w:r w:rsidR="00BF5958">
        <w:rPr>
          <w:rFonts w:ascii="Aptos" w:eastAsia="Aptos" w:hAnsi="Aptos" w:cs="Aptos"/>
          <w:sz w:val="22"/>
          <w:szCs w:val="22"/>
        </w:rPr>
        <w:t xml:space="preserve"> </w:t>
      </w:r>
      <w:r w:rsidR="00BF5958" w:rsidRPr="00BF5958">
        <w:rPr>
          <w:rFonts w:ascii="Aptos" w:eastAsia="Aptos" w:hAnsi="Aptos" w:cs="Aptos"/>
          <w:sz w:val="22"/>
          <w:szCs w:val="22"/>
        </w:rPr>
        <w:t>(Modération :</w:t>
      </w:r>
      <w:r w:rsidR="000E0F92">
        <w:rPr>
          <w:rFonts w:ascii="Aptos" w:eastAsia="Aptos" w:hAnsi="Aptos" w:cs="Aptos"/>
          <w:sz w:val="22"/>
          <w:szCs w:val="22"/>
        </w:rPr>
        <w:t xml:space="preserve"> </w:t>
      </w:r>
      <w:r w:rsidR="00BF5958" w:rsidRPr="00BF5958">
        <w:rPr>
          <w:rFonts w:ascii="Aptos" w:eastAsia="Aptos" w:hAnsi="Aptos" w:cs="Aptos"/>
          <w:sz w:val="22"/>
          <w:szCs w:val="22"/>
        </w:rPr>
        <w:t>Margot Combet, Youenn Jouan)</w:t>
      </w:r>
    </w:p>
    <w:p w14:paraId="5B1DA8BC" w14:textId="11438D81" w:rsidR="0F37AC12" w:rsidRDefault="006E242C" w:rsidP="00BF5958">
      <w:pPr>
        <w:pStyle w:val="Paragraphedeliste"/>
        <w:spacing w:line="257" w:lineRule="auto"/>
        <w:rPr>
          <w:rFonts w:ascii="Aptos" w:eastAsia="Aptos" w:hAnsi="Aptos" w:cs="Aptos"/>
          <w:sz w:val="22"/>
          <w:szCs w:val="22"/>
        </w:rPr>
      </w:pPr>
      <w:r>
        <w:rPr>
          <w:rFonts w:ascii="Aptos" w:eastAsia="Aptos" w:hAnsi="Aptos" w:cs="Aptos"/>
          <w:sz w:val="22"/>
          <w:szCs w:val="22"/>
        </w:rPr>
        <w:t>E</w:t>
      </w:r>
      <w:r w:rsidR="00BF5958">
        <w:rPr>
          <w:rFonts w:ascii="Aptos" w:eastAsia="Aptos" w:hAnsi="Aptos" w:cs="Aptos"/>
          <w:sz w:val="22"/>
          <w:szCs w:val="22"/>
        </w:rPr>
        <w:t>mmanuel</w:t>
      </w:r>
      <w:r>
        <w:rPr>
          <w:rFonts w:ascii="Aptos" w:eastAsia="Aptos" w:hAnsi="Aptos" w:cs="Aptos"/>
          <w:sz w:val="22"/>
          <w:szCs w:val="22"/>
        </w:rPr>
        <w:t xml:space="preserve"> Canet, </w:t>
      </w:r>
      <w:r w:rsidR="00BF5958">
        <w:rPr>
          <w:rFonts w:ascii="Aptos" w:eastAsia="Aptos" w:hAnsi="Aptos" w:cs="Aptos"/>
          <w:sz w:val="22"/>
          <w:szCs w:val="22"/>
        </w:rPr>
        <w:t xml:space="preserve">Laetitia Bodet Contentin, </w:t>
      </w:r>
      <w:r>
        <w:rPr>
          <w:rFonts w:ascii="Aptos" w:eastAsia="Aptos" w:hAnsi="Aptos" w:cs="Aptos"/>
          <w:sz w:val="22"/>
          <w:szCs w:val="22"/>
        </w:rPr>
        <w:t>G</w:t>
      </w:r>
      <w:r w:rsidR="00BF5958">
        <w:rPr>
          <w:rFonts w:ascii="Aptos" w:eastAsia="Aptos" w:hAnsi="Aptos" w:cs="Aptos"/>
          <w:sz w:val="22"/>
          <w:szCs w:val="22"/>
        </w:rPr>
        <w:t>uillaume</w:t>
      </w:r>
      <w:r>
        <w:rPr>
          <w:rFonts w:ascii="Aptos" w:eastAsia="Aptos" w:hAnsi="Aptos" w:cs="Aptos"/>
          <w:sz w:val="22"/>
          <w:szCs w:val="22"/>
        </w:rPr>
        <w:t xml:space="preserve"> Thiery, </w:t>
      </w:r>
      <w:r w:rsidR="00BF5958">
        <w:rPr>
          <w:rFonts w:ascii="Aptos" w:eastAsia="Aptos" w:hAnsi="Aptos" w:cs="Aptos"/>
          <w:sz w:val="22"/>
          <w:szCs w:val="22"/>
        </w:rPr>
        <w:t xml:space="preserve">Danielle Prevedello, </w:t>
      </w:r>
      <w:r w:rsidR="00116EAC">
        <w:rPr>
          <w:rFonts w:ascii="Aptos" w:eastAsia="Aptos" w:hAnsi="Aptos" w:cs="Aptos"/>
          <w:sz w:val="22"/>
          <w:szCs w:val="22"/>
        </w:rPr>
        <w:t>J</w:t>
      </w:r>
      <w:r w:rsidR="00BF5958">
        <w:rPr>
          <w:rFonts w:ascii="Aptos" w:eastAsia="Aptos" w:hAnsi="Aptos" w:cs="Aptos"/>
          <w:sz w:val="22"/>
          <w:szCs w:val="22"/>
        </w:rPr>
        <w:t>ulien</w:t>
      </w:r>
      <w:r w:rsidR="00116EAC">
        <w:rPr>
          <w:rFonts w:ascii="Aptos" w:eastAsia="Aptos" w:hAnsi="Aptos" w:cs="Aptos"/>
          <w:sz w:val="22"/>
          <w:szCs w:val="22"/>
        </w:rPr>
        <w:t xml:space="preserve"> Demiselle, H</w:t>
      </w:r>
      <w:r w:rsidR="00BF5958">
        <w:rPr>
          <w:rFonts w:ascii="Aptos" w:eastAsia="Aptos" w:hAnsi="Aptos" w:cs="Aptos"/>
          <w:sz w:val="22"/>
          <w:szCs w:val="22"/>
        </w:rPr>
        <w:t>amid</w:t>
      </w:r>
      <w:r w:rsidR="00116EAC">
        <w:rPr>
          <w:rFonts w:ascii="Aptos" w:eastAsia="Aptos" w:hAnsi="Aptos" w:cs="Aptos"/>
          <w:sz w:val="22"/>
          <w:szCs w:val="22"/>
        </w:rPr>
        <w:t xml:space="preserve"> Merdji,</w:t>
      </w:r>
      <w:r w:rsidR="00000AA1">
        <w:rPr>
          <w:rFonts w:ascii="Aptos" w:eastAsia="Aptos" w:hAnsi="Aptos" w:cs="Aptos"/>
          <w:sz w:val="22"/>
          <w:szCs w:val="22"/>
        </w:rPr>
        <w:t xml:space="preserve"> S</w:t>
      </w:r>
      <w:r w:rsidR="00BF5958">
        <w:rPr>
          <w:rFonts w:ascii="Aptos" w:eastAsia="Aptos" w:hAnsi="Aptos" w:cs="Aptos"/>
          <w:sz w:val="22"/>
          <w:szCs w:val="22"/>
        </w:rPr>
        <w:t>ébastien</w:t>
      </w:r>
      <w:r w:rsidR="00000AA1">
        <w:rPr>
          <w:rFonts w:ascii="Aptos" w:eastAsia="Aptos" w:hAnsi="Aptos" w:cs="Aptos"/>
          <w:sz w:val="22"/>
          <w:szCs w:val="22"/>
        </w:rPr>
        <w:t xml:space="preserve"> </w:t>
      </w:r>
      <w:proofErr w:type="gramStart"/>
      <w:r w:rsidR="00000AA1">
        <w:rPr>
          <w:rFonts w:ascii="Aptos" w:eastAsia="Aptos" w:hAnsi="Aptos" w:cs="Aptos"/>
          <w:sz w:val="22"/>
          <w:szCs w:val="22"/>
        </w:rPr>
        <w:t>Préau</w:t>
      </w:r>
      <w:r w:rsidR="00BF5958">
        <w:rPr>
          <w:rFonts w:ascii="Aptos" w:eastAsia="Aptos" w:hAnsi="Aptos" w:cs="Aptos"/>
          <w:sz w:val="22"/>
          <w:szCs w:val="22"/>
        </w:rPr>
        <w:t>,</w:t>
      </w:r>
      <w:r w:rsidR="00116EAC">
        <w:rPr>
          <w:rFonts w:ascii="Aptos" w:eastAsia="Aptos" w:hAnsi="Aptos" w:cs="Aptos"/>
          <w:sz w:val="22"/>
          <w:szCs w:val="22"/>
        </w:rPr>
        <w:t>…</w:t>
      </w:r>
      <w:proofErr w:type="gramEnd"/>
      <w:r w:rsidR="00116EAC">
        <w:rPr>
          <w:rFonts w:ascii="Aptos" w:eastAsia="Aptos" w:hAnsi="Aptos" w:cs="Aptos"/>
          <w:sz w:val="22"/>
          <w:szCs w:val="22"/>
        </w:rPr>
        <w:t xml:space="preserve"> TB</w:t>
      </w:r>
      <w:r w:rsidR="00BF5958">
        <w:rPr>
          <w:rFonts w:ascii="Aptos" w:eastAsia="Aptos" w:hAnsi="Aptos" w:cs="Aptos"/>
          <w:sz w:val="22"/>
          <w:szCs w:val="22"/>
        </w:rPr>
        <w:t xml:space="preserve">D ; </w:t>
      </w:r>
    </w:p>
    <w:p w14:paraId="7B7F32FD" w14:textId="1574EDAC" w:rsidR="0F37AC12" w:rsidRDefault="0F37AC12" w:rsidP="6BCEE843">
      <w:pPr>
        <w:spacing w:line="257" w:lineRule="auto"/>
        <w:rPr>
          <w:rFonts w:ascii="Aptos" w:eastAsia="Aptos" w:hAnsi="Aptos" w:cs="Aptos"/>
          <w:sz w:val="22"/>
          <w:szCs w:val="22"/>
        </w:rPr>
      </w:pPr>
    </w:p>
    <w:p w14:paraId="5C56644D" w14:textId="4D669131" w:rsidR="0F37AC12" w:rsidRDefault="5CA488DD" w:rsidP="6BCEE843">
      <w:pPr>
        <w:spacing w:line="257" w:lineRule="auto"/>
        <w:rPr>
          <w:rFonts w:ascii="Aptos" w:eastAsia="Aptos" w:hAnsi="Aptos" w:cs="Aptos"/>
          <w:sz w:val="22"/>
          <w:szCs w:val="22"/>
        </w:rPr>
      </w:pPr>
      <w:r w:rsidRPr="6BCEE843">
        <w:rPr>
          <w:rFonts w:ascii="Aptos" w:eastAsia="Aptos" w:hAnsi="Aptos" w:cs="Aptos"/>
          <w:sz w:val="22"/>
          <w:szCs w:val="22"/>
        </w:rPr>
        <w:t>15h30 Fin des PICS-DAYs</w:t>
      </w:r>
    </w:p>
    <w:sectPr w:rsidR="0F37AC12" w:rsidSect="009364A7">
      <w:head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E6FF6" w14:textId="77777777" w:rsidR="0053435E" w:rsidRDefault="0053435E" w:rsidP="00E874B1">
      <w:pPr>
        <w:spacing w:after="0" w:line="240" w:lineRule="auto"/>
      </w:pPr>
      <w:r>
        <w:separator/>
      </w:r>
    </w:p>
  </w:endnote>
  <w:endnote w:type="continuationSeparator" w:id="0">
    <w:p w14:paraId="6B11EECF" w14:textId="77777777" w:rsidR="0053435E" w:rsidRDefault="0053435E" w:rsidP="00E8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5BE65" w14:textId="77777777" w:rsidR="0053435E" w:rsidRDefault="0053435E" w:rsidP="00E874B1">
      <w:pPr>
        <w:spacing w:after="0" w:line="240" w:lineRule="auto"/>
      </w:pPr>
      <w:r>
        <w:separator/>
      </w:r>
    </w:p>
  </w:footnote>
  <w:footnote w:type="continuationSeparator" w:id="0">
    <w:p w14:paraId="6B1CD107" w14:textId="77777777" w:rsidR="0053435E" w:rsidRDefault="0053435E" w:rsidP="00E8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9760" w14:textId="13022CF1" w:rsidR="00E874B1" w:rsidRDefault="006075E7">
    <w:pPr>
      <w:pStyle w:val="En-tte"/>
    </w:pPr>
    <w:r w:rsidRPr="006075E7">
      <w:rPr>
        <w:rFonts w:ascii="Aptos" w:eastAsia="Aptos" w:hAnsi="Aptos" w:cs="Aptos"/>
        <w:noProof/>
        <w:sz w:val="22"/>
        <w:szCs w:val="22"/>
        <w:lang w:val="fr-BE"/>
      </w:rPr>
      <w:drawing>
        <wp:anchor distT="0" distB="0" distL="114300" distR="114300" simplePos="0" relativeHeight="251660288" behindDoc="0" locked="0" layoutInCell="1" allowOverlap="1" wp14:anchorId="5582C515" wp14:editId="29070F5D">
          <wp:simplePos x="0" y="0"/>
          <wp:positionH relativeFrom="margin">
            <wp:posOffset>5819775</wp:posOffset>
          </wp:positionH>
          <wp:positionV relativeFrom="paragraph">
            <wp:posOffset>-252730</wp:posOffset>
          </wp:positionV>
          <wp:extent cx="552450" cy="52133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2450" cy="521335"/>
                  </a:xfrm>
                  <a:prstGeom prst="rect">
                    <a:avLst/>
                  </a:prstGeom>
                </pic:spPr>
              </pic:pic>
            </a:graphicData>
          </a:graphic>
          <wp14:sizeRelH relativeFrom="margin">
            <wp14:pctWidth>0</wp14:pctWidth>
          </wp14:sizeRelH>
          <wp14:sizeRelV relativeFrom="margin">
            <wp14:pctHeight>0</wp14:pctHeight>
          </wp14:sizeRelV>
        </wp:anchor>
      </w:drawing>
    </w:r>
    <w:r w:rsidR="00E874B1" w:rsidRPr="00E874B1">
      <w:rPr>
        <w:noProof/>
      </w:rPr>
      <w:drawing>
        <wp:anchor distT="0" distB="0" distL="114300" distR="114300" simplePos="0" relativeHeight="251658240" behindDoc="0" locked="0" layoutInCell="1" allowOverlap="1" wp14:anchorId="46CCE8C9" wp14:editId="0EE51DAF">
          <wp:simplePos x="0" y="0"/>
          <wp:positionH relativeFrom="column">
            <wp:posOffset>-638175</wp:posOffset>
          </wp:positionH>
          <wp:positionV relativeFrom="paragraph">
            <wp:posOffset>-295275</wp:posOffset>
          </wp:positionV>
          <wp:extent cx="1181100" cy="60245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81100" cy="602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6016C7"/>
    <w:multiLevelType w:val="hybridMultilevel"/>
    <w:tmpl w:val="2E48D450"/>
    <w:lvl w:ilvl="0" w:tplc="916A0CDA">
      <w:start w:val="1"/>
      <w:numFmt w:val="bullet"/>
      <w:lvlText w:val="-"/>
      <w:lvlJc w:val="left"/>
      <w:pPr>
        <w:ind w:left="720" w:hanging="360"/>
      </w:pPr>
      <w:rPr>
        <w:rFonts w:ascii="Aptos" w:hAnsi="Aptos" w:hint="default"/>
      </w:rPr>
    </w:lvl>
    <w:lvl w:ilvl="1" w:tplc="4BAA36D8">
      <w:start w:val="1"/>
      <w:numFmt w:val="bullet"/>
      <w:lvlText w:val="o"/>
      <w:lvlJc w:val="left"/>
      <w:pPr>
        <w:ind w:left="1440" w:hanging="360"/>
      </w:pPr>
      <w:rPr>
        <w:rFonts w:ascii="Courier New" w:hAnsi="Courier New" w:hint="default"/>
      </w:rPr>
    </w:lvl>
    <w:lvl w:ilvl="2" w:tplc="59EE8E48">
      <w:start w:val="1"/>
      <w:numFmt w:val="bullet"/>
      <w:lvlText w:val=""/>
      <w:lvlJc w:val="left"/>
      <w:pPr>
        <w:ind w:left="2160" w:hanging="360"/>
      </w:pPr>
      <w:rPr>
        <w:rFonts w:ascii="Wingdings" w:hAnsi="Wingdings" w:hint="default"/>
      </w:rPr>
    </w:lvl>
    <w:lvl w:ilvl="3" w:tplc="03C858A6">
      <w:start w:val="1"/>
      <w:numFmt w:val="bullet"/>
      <w:lvlText w:val=""/>
      <w:lvlJc w:val="left"/>
      <w:pPr>
        <w:ind w:left="2880" w:hanging="360"/>
      </w:pPr>
      <w:rPr>
        <w:rFonts w:ascii="Symbol" w:hAnsi="Symbol" w:hint="default"/>
      </w:rPr>
    </w:lvl>
    <w:lvl w:ilvl="4" w:tplc="3B405AD6">
      <w:start w:val="1"/>
      <w:numFmt w:val="bullet"/>
      <w:lvlText w:val="o"/>
      <w:lvlJc w:val="left"/>
      <w:pPr>
        <w:ind w:left="3600" w:hanging="360"/>
      </w:pPr>
      <w:rPr>
        <w:rFonts w:ascii="Courier New" w:hAnsi="Courier New" w:hint="default"/>
      </w:rPr>
    </w:lvl>
    <w:lvl w:ilvl="5" w:tplc="2DECFEAC">
      <w:start w:val="1"/>
      <w:numFmt w:val="bullet"/>
      <w:lvlText w:val=""/>
      <w:lvlJc w:val="left"/>
      <w:pPr>
        <w:ind w:left="4320" w:hanging="360"/>
      </w:pPr>
      <w:rPr>
        <w:rFonts w:ascii="Wingdings" w:hAnsi="Wingdings" w:hint="default"/>
      </w:rPr>
    </w:lvl>
    <w:lvl w:ilvl="6" w:tplc="B3E01A94">
      <w:start w:val="1"/>
      <w:numFmt w:val="bullet"/>
      <w:lvlText w:val=""/>
      <w:lvlJc w:val="left"/>
      <w:pPr>
        <w:ind w:left="5040" w:hanging="360"/>
      </w:pPr>
      <w:rPr>
        <w:rFonts w:ascii="Symbol" w:hAnsi="Symbol" w:hint="default"/>
      </w:rPr>
    </w:lvl>
    <w:lvl w:ilvl="7" w:tplc="0EE0FCEC">
      <w:start w:val="1"/>
      <w:numFmt w:val="bullet"/>
      <w:lvlText w:val="o"/>
      <w:lvlJc w:val="left"/>
      <w:pPr>
        <w:ind w:left="5760" w:hanging="360"/>
      </w:pPr>
      <w:rPr>
        <w:rFonts w:ascii="Courier New" w:hAnsi="Courier New" w:hint="default"/>
      </w:rPr>
    </w:lvl>
    <w:lvl w:ilvl="8" w:tplc="B4DCD57A">
      <w:start w:val="1"/>
      <w:numFmt w:val="bullet"/>
      <w:lvlText w:val=""/>
      <w:lvlJc w:val="left"/>
      <w:pPr>
        <w:ind w:left="6480" w:hanging="360"/>
      </w:pPr>
      <w:rPr>
        <w:rFonts w:ascii="Wingdings" w:hAnsi="Wingdings" w:hint="default"/>
      </w:rPr>
    </w:lvl>
  </w:abstractNum>
  <w:num w:numId="1" w16cid:durableId="1015110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2FDE4B"/>
    <w:rsid w:val="00000AA1"/>
    <w:rsid w:val="00015838"/>
    <w:rsid w:val="000C3604"/>
    <w:rsid w:val="000E0F92"/>
    <w:rsid w:val="00115D2D"/>
    <w:rsid w:val="00116EAC"/>
    <w:rsid w:val="00147B5F"/>
    <w:rsid w:val="001B5C30"/>
    <w:rsid w:val="001F7F99"/>
    <w:rsid w:val="0027288A"/>
    <w:rsid w:val="0028578A"/>
    <w:rsid w:val="002D117B"/>
    <w:rsid w:val="002E2DDB"/>
    <w:rsid w:val="00311B9C"/>
    <w:rsid w:val="00315AA5"/>
    <w:rsid w:val="00361707"/>
    <w:rsid w:val="0037006C"/>
    <w:rsid w:val="0041095D"/>
    <w:rsid w:val="00486A56"/>
    <w:rsid w:val="004B73E6"/>
    <w:rsid w:val="004E0446"/>
    <w:rsid w:val="004E4CFA"/>
    <w:rsid w:val="0053435E"/>
    <w:rsid w:val="00591B7D"/>
    <w:rsid w:val="0059537F"/>
    <w:rsid w:val="006075E7"/>
    <w:rsid w:val="00647050"/>
    <w:rsid w:val="006E242C"/>
    <w:rsid w:val="007A4232"/>
    <w:rsid w:val="007B74DC"/>
    <w:rsid w:val="00890337"/>
    <w:rsid w:val="009364A7"/>
    <w:rsid w:val="009C234A"/>
    <w:rsid w:val="009D3007"/>
    <w:rsid w:val="00A0468D"/>
    <w:rsid w:val="00A62BCE"/>
    <w:rsid w:val="00AB2BBC"/>
    <w:rsid w:val="00AE0338"/>
    <w:rsid w:val="00AE215D"/>
    <w:rsid w:val="00B261E7"/>
    <w:rsid w:val="00BA7616"/>
    <w:rsid w:val="00BF5958"/>
    <w:rsid w:val="00BF6473"/>
    <w:rsid w:val="00CA4E33"/>
    <w:rsid w:val="00CB4918"/>
    <w:rsid w:val="00CD25F8"/>
    <w:rsid w:val="00D50D28"/>
    <w:rsid w:val="00DE1CE4"/>
    <w:rsid w:val="00E3102C"/>
    <w:rsid w:val="00E558DE"/>
    <w:rsid w:val="00E73E07"/>
    <w:rsid w:val="00E874B1"/>
    <w:rsid w:val="00ED06AD"/>
    <w:rsid w:val="00F16428"/>
    <w:rsid w:val="00F23C27"/>
    <w:rsid w:val="00F42512"/>
    <w:rsid w:val="026FBE63"/>
    <w:rsid w:val="02926F05"/>
    <w:rsid w:val="02F4FBF7"/>
    <w:rsid w:val="0466893D"/>
    <w:rsid w:val="046A26D2"/>
    <w:rsid w:val="05A7A0EF"/>
    <w:rsid w:val="079EFB1E"/>
    <w:rsid w:val="098C91FC"/>
    <w:rsid w:val="09C24CD2"/>
    <w:rsid w:val="0A98D06C"/>
    <w:rsid w:val="0BC1F57E"/>
    <w:rsid w:val="0D2ADF36"/>
    <w:rsid w:val="0E920875"/>
    <w:rsid w:val="0F37AC12"/>
    <w:rsid w:val="102391A6"/>
    <w:rsid w:val="122BD693"/>
    <w:rsid w:val="13F05569"/>
    <w:rsid w:val="1452E7C0"/>
    <w:rsid w:val="14F3C393"/>
    <w:rsid w:val="1536E21D"/>
    <w:rsid w:val="163EBAE7"/>
    <w:rsid w:val="1686E4C7"/>
    <w:rsid w:val="188AC9B6"/>
    <w:rsid w:val="19C334E5"/>
    <w:rsid w:val="19D188D2"/>
    <w:rsid w:val="1B24EE5D"/>
    <w:rsid w:val="1B8DF7B9"/>
    <w:rsid w:val="1B9F9129"/>
    <w:rsid w:val="1C0B0DE7"/>
    <w:rsid w:val="1D6CD1A9"/>
    <w:rsid w:val="1E683BCE"/>
    <w:rsid w:val="1EAB4A8D"/>
    <w:rsid w:val="1EBC7C3C"/>
    <w:rsid w:val="202D20B3"/>
    <w:rsid w:val="20AACB74"/>
    <w:rsid w:val="2183E7CD"/>
    <w:rsid w:val="22C4C6DE"/>
    <w:rsid w:val="22FA7391"/>
    <w:rsid w:val="25B60D03"/>
    <w:rsid w:val="25FD7896"/>
    <w:rsid w:val="266CBFC6"/>
    <w:rsid w:val="26963BA6"/>
    <w:rsid w:val="2718FFCC"/>
    <w:rsid w:val="271AFED7"/>
    <w:rsid w:val="27E69477"/>
    <w:rsid w:val="281EDBB0"/>
    <w:rsid w:val="2904E465"/>
    <w:rsid w:val="29620E0F"/>
    <w:rsid w:val="2BF2AC1D"/>
    <w:rsid w:val="2C8DC38A"/>
    <w:rsid w:val="2C968464"/>
    <w:rsid w:val="2CEFC3F7"/>
    <w:rsid w:val="2CF42C71"/>
    <w:rsid w:val="2E95AE05"/>
    <w:rsid w:val="2F6D2069"/>
    <w:rsid w:val="30839AD9"/>
    <w:rsid w:val="314DACCC"/>
    <w:rsid w:val="34517877"/>
    <w:rsid w:val="35497A3C"/>
    <w:rsid w:val="35CDFD45"/>
    <w:rsid w:val="362651FC"/>
    <w:rsid w:val="36E49C71"/>
    <w:rsid w:val="375370BD"/>
    <w:rsid w:val="38FD17E9"/>
    <w:rsid w:val="3970F197"/>
    <w:rsid w:val="3BBDD0A0"/>
    <w:rsid w:val="3BF32DCA"/>
    <w:rsid w:val="3C09951D"/>
    <w:rsid w:val="3E050D18"/>
    <w:rsid w:val="3F598BD0"/>
    <w:rsid w:val="40963DFC"/>
    <w:rsid w:val="40EAD128"/>
    <w:rsid w:val="41905DFD"/>
    <w:rsid w:val="419BC86C"/>
    <w:rsid w:val="42223DC7"/>
    <w:rsid w:val="429FE603"/>
    <w:rsid w:val="42F50DE1"/>
    <w:rsid w:val="4342CDF3"/>
    <w:rsid w:val="436FDB33"/>
    <w:rsid w:val="43906A5F"/>
    <w:rsid w:val="43A105A1"/>
    <w:rsid w:val="46EC83AB"/>
    <w:rsid w:val="478CB130"/>
    <w:rsid w:val="488FF07D"/>
    <w:rsid w:val="492B4BAD"/>
    <w:rsid w:val="49F4382E"/>
    <w:rsid w:val="4A599639"/>
    <w:rsid w:val="4A7CE451"/>
    <w:rsid w:val="4AB968E2"/>
    <w:rsid w:val="4B1C6927"/>
    <w:rsid w:val="4CF7A5B9"/>
    <w:rsid w:val="4DA71DB6"/>
    <w:rsid w:val="4DE57172"/>
    <w:rsid w:val="4DF38BB2"/>
    <w:rsid w:val="4EA278FC"/>
    <w:rsid w:val="4FB915BE"/>
    <w:rsid w:val="4FF3DB57"/>
    <w:rsid w:val="502B232C"/>
    <w:rsid w:val="50CF554C"/>
    <w:rsid w:val="510531F8"/>
    <w:rsid w:val="51C3EDFA"/>
    <w:rsid w:val="522FDE4B"/>
    <w:rsid w:val="52719F9A"/>
    <w:rsid w:val="530830A2"/>
    <w:rsid w:val="53ADA860"/>
    <w:rsid w:val="53C4149E"/>
    <w:rsid w:val="53C89E6D"/>
    <w:rsid w:val="54670A01"/>
    <w:rsid w:val="547051C7"/>
    <w:rsid w:val="54FF32BE"/>
    <w:rsid w:val="56927E4F"/>
    <w:rsid w:val="56EFD793"/>
    <w:rsid w:val="57EB18E1"/>
    <w:rsid w:val="584B3D7E"/>
    <w:rsid w:val="590B3096"/>
    <w:rsid w:val="5994767C"/>
    <w:rsid w:val="59E15B72"/>
    <w:rsid w:val="5A51161D"/>
    <w:rsid w:val="5CA488DD"/>
    <w:rsid w:val="5CD48F12"/>
    <w:rsid w:val="5DFE4D3E"/>
    <w:rsid w:val="5F81D811"/>
    <w:rsid w:val="5FA69415"/>
    <w:rsid w:val="5FC484C4"/>
    <w:rsid w:val="60FEE552"/>
    <w:rsid w:val="610E497E"/>
    <w:rsid w:val="61887521"/>
    <w:rsid w:val="6218E889"/>
    <w:rsid w:val="6255922F"/>
    <w:rsid w:val="6274D50D"/>
    <w:rsid w:val="6291B973"/>
    <w:rsid w:val="62C1459E"/>
    <w:rsid w:val="62F39E6F"/>
    <w:rsid w:val="6433069C"/>
    <w:rsid w:val="65544F78"/>
    <w:rsid w:val="656D1D57"/>
    <w:rsid w:val="6585AE16"/>
    <w:rsid w:val="65DBDB7D"/>
    <w:rsid w:val="65F87EB4"/>
    <w:rsid w:val="66986367"/>
    <w:rsid w:val="681F23E9"/>
    <w:rsid w:val="682AFF0F"/>
    <w:rsid w:val="6930B773"/>
    <w:rsid w:val="6A2AAC45"/>
    <w:rsid w:val="6AAAF2A0"/>
    <w:rsid w:val="6B24EE92"/>
    <w:rsid w:val="6B2F46F4"/>
    <w:rsid w:val="6B4EA2A3"/>
    <w:rsid w:val="6BCEE843"/>
    <w:rsid w:val="6C2BC426"/>
    <w:rsid w:val="6C50DE51"/>
    <w:rsid w:val="6CBC708C"/>
    <w:rsid w:val="6D909D06"/>
    <w:rsid w:val="709AF53D"/>
    <w:rsid w:val="70E012E8"/>
    <w:rsid w:val="717BEC48"/>
    <w:rsid w:val="7219D81F"/>
    <w:rsid w:val="72AEA6EE"/>
    <w:rsid w:val="72E7C90E"/>
    <w:rsid w:val="73327899"/>
    <w:rsid w:val="74020426"/>
    <w:rsid w:val="7413936F"/>
    <w:rsid w:val="741BD0E7"/>
    <w:rsid w:val="75E12542"/>
    <w:rsid w:val="7696B486"/>
    <w:rsid w:val="77998666"/>
    <w:rsid w:val="77B77F37"/>
    <w:rsid w:val="784842D9"/>
    <w:rsid w:val="78BEF961"/>
    <w:rsid w:val="79B979AF"/>
    <w:rsid w:val="79E1AFB5"/>
    <w:rsid w:val="7D6E7E55"/>
    <w:rsid w:val="7D9C4B2D"/>
    <w:rsid w:val="7EBA611C"/>
    <w:rsid w:val="7EE9E978"/>
    <w:rsid w:val="7F11CA2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FDE4B"/>
  <w15:chartTrackingRefBased/>
  <w15:docId w15:val="{CFC32D39-BE8D-4963-99BC-39EB7AE2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375370BD"/>
    <w:rPr>
      <w:color w:val="467886"/>
      <w:u w:val="single"/>
    </w:rPr>
  </w:style>
  <w:style w:type="paragraph" w:styleId="Paragraphedeliste">
    <w:name w:val="List Paragraph"/>
    <w:basedOn w:val="Normal"/>
    <w:uiPriority w:val="34"/>
    <w:qFormat/>
    <w:rsid w:val="375370BD"/>
    <w:pPr>
      <w:ind w:left="720"/>
      <w:contextualSpacing/>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59537F"/>
    <w:pPr>
      <w:spacing w:after="0" w:line="240" w:lineRule="auto"/>
    </w:pPr>
  </w:style>
  <w:style w:type="character" w:customStyle="1" w:styleId="gi">
    <w:name w:val="gi"/>
    <w:basedOn w:val="Policepardfaut"/>
    <w:rsid w:val="00315AA5"/>
  </w:style>
  <w:style w:type="paragraph" w:styleId="En-tte">
    <w:name w:val="header"/>
    <w:basedOn w:val="Normal"/>
    <w:link w:val="En-tteCar"/>
    <w:uiPriority w:val="99"/>
    <w:unhideWhenUsed/>
    <w:rsid w:val="00E874B1"/>
    <w:pPr>
      <w:tabs>
        <w:tab w:val="center" w:pos="4536"/>
        <w:tab w:val="right" w:pos="9072"/>
      </w:tabs>
      <w:spacing w:after="0" w:line="240" w:lineRule="auto"/>
    </w:pPr>
  </w:style>
  <w:style w:type="character" w:customStyle="1" w:styleId="En-tteCar">
    <w:name w:val="En-tête Car"/>
    <w:basedOn w:val="Policepardfaut"/>
    <w:link w:val="En-tte"/>
    <w:uiPriority w:val="99"/>
    <w:rsid w:val="00E874B1"/>
  </w:style>
  <w:style w:type="paragraph" w:styleId="Pieddepage">
    <w:name w:val="footer"/>
    <w:basedOn w:val="Normal"/>
    <w:link w:val="PieddepageCar"/>
    <w:uiPriority w:val="99"/>
    <w:unhideWhenUsed/>
    <w:rsid w:val="00E874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74B1"/>
  </w:style>
  <w:style w:type="character" w:styleId="Mentionnonrsolue">
    <w:name w:val="Unresolved Mention"/>
    <w:basedOn w:val="Policepardfaut"/>
    <w:uiPriority w:val="99"/>
    <w:semiHidden/>
    <w:unhideWhenUsed/>
    <w:rsid w:val="00E87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213016">
      <w:bodyDiv w:val="1"/>
      <w:marLeft w:val="0"/>
      <w:marRight w:val="0"/>
      <w:marTop w:val="0"/>
      <w:marBottom w:val="0"/>
      <w:divBdr>
        <w:top w:val="none" w:sz="0" w:space="0" w:color="auto"/>
        <w:left w:val="none" w:sz="0" w:space="0" w:color="auto"/>
        <w:bottom w:val="none" w:sz="0" w:space="0" w:color="auto"/>
        <w:right w:val="none" w:sz="0" w:space="0" w:color="auto"/>
      </w:divBdr>
    </w:div>
    <w:div w:id="73100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me-tours.com/" TargetMode="External"/><Relationship Id="rId13" Type="http://schemas.openxmlformats.org/officeDocument/2006/relationships/image" Target="media/image4.png"/><Relationship Id="rId18" Type="http://schemas.openxmlformats.org/officeDocument/2006/relationships/hyperlink" Target="http://www.mame-tour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ame-tours.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gres.tours-tourisme.fr/event/registration?eventid=79&amp;langue=FR" TargetMode="External"/><Relationship Id="rId14" Type="http://schemas.openxmlformats.org/officeDocument/2006/relationships/hyperlink" Target="http://www.mame-tou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4F75B-4897-4A45-98BB-A2B2AB5E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838</Words>
  <Characters>4728</Characters>
  <Application>Microsoft Office Word</Application>
  <DocSecurity>0</DocSecurity>
  <Lines>152</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EHRMANN STEPHAN</dc:creator>
  <cp:keywords/>
  <dc:description/>
  <cp:lastModifiedBy>Stephan Ehrmann</cp:lastModifiedBy>
  <cp:revision>4</cp:revision>
  <dcterms:created xsi:type="dcterms:W3CDTF">2026-03-18T10:33:00Z</dcterms:created>
  <dcterms:modified xsi:type="dcterms:W3CDTF">2026-03-18T11:14:00Z</dcterms:modified>
</cp:coreProperties>
</file>